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86" w:rsidRPr="00130998" w:rsidRDefault="00130998">
      <w:pPr>
        <w:rPr>
          <w:rFonts w:ascii="Times New Roman" w:hAnsi="Times New Roman" w:cs="Times New Roman"/>
          <w:sz w:val="24"/>
          <w:szCs w:val="24"/>
        </w:rPr>
      </w:pPr>
      <w:r>
        <w:rPr>
          <w:rFonts w:ascii="Times New Roman" w:hAnsi="Times New Roman" w:cs="Times New Roman"/>
          <w:sz w:val="24"/>
          <w:szCs w:val="24"/>
        </w:rPr>
        <w:t xml:space="preserve">Konu: Fahri Av Müfettişleri Eğitim Programı </w:t>
      </w:r>
    </w:p>
    <w:p w:rsidR="00130998" w:rsidRPr="00130998" w:rsidRDefault="00130998">
      <w:pPr>
        <w:rPr>
          <w:rFonts w:ascii="Times New Roman" w:hAnsi="Times New Roman" w:cs="Times New Roman"/>
          <w:sz w:val="24"/>
          <w:szCs w:val="24"/>
        </w:rPr>
      </w:pPr>
    </w:p>
    <w:p w:rsidR="00130998" w:rsidRDefault="00130998" w:rsidP="00130998">
      <w:pPr>
        <w:pStyle w:val="NormalWeb"/>
        <w:spacing w:before="0" w:beforeAutospacing="0" w:after="0" w:afterAutospacing="0" w:line="240" w:lineRule="atLeast"/>
        <w:ind w:firstLine="600"/>
        <w:jc w:val="both"/>
        <w:rPr>
          <w:color w:val="000000"/>
        </w:rPr>
      </w:pPr>
      <w:r w:rsidRPr="00130998">
        <w:rPr>
          <w:bCs/>
        </w:rPr>
        <w:t xml:space="preserve">Fahri Av Müfettişlerinin Seçimi, Eğitimi, Görev ve Yetkileri İle Çalışma Esas ve Usullerine Dair Yönetmeliğin </w:t>
      </w:r>
      <w:r w:rsidRPr="00130998">
        <w:rPr>
          <w:bCs/>
        </w:rPr>
        <w:t>Müfettişlerin Çalışma Esas ve Usulleri</w:t>
      </w:r>
      <w:r w:rsidRPr="00130998">
        <w:rPr>
          <w:bCs/>
        </w:rPr>
        <w:t xml:space="preserve"> başlıklı </w:t>
      </w:r>
      <w:r w:rsidRPr="00130998">
        <w:rPr>
          <w:bCs/>
        </w:rPr>
        <w:t>12</w:t>
      </w:r>
      <w:r w:rsidRPr="00130998">
        <w:rPr>
          <w:bCs/>
        </w:rPr>
        <w:t xml:space="preserve">’nci maddesi I) fıkrasında; </w:t>
      </w:r>
      <w:r w:rsidRPr="00130998">
        <w:rPr>
          <w:bCs/>
          <w:i/>
        </w:rPr>
        <w:t>“</w:t>
      </w:r>
      <w:r w:rsidRPr="00130998">
        <w:rPr>
          <w:bCs/>
          <w:i/>
          <w:color w:val="000000"/>
        </w:rPr>
        <w:t>(</w:t>
      </w:r>
      <w:proofErr w:type="gramStart"/>
      <w:r w:rsidRPr="00130998">
        <w:rPr>
          <w:bCs/>
          <w:i/>
          <w:color w:val="000000"/>
        </w:rPr>
        <w:t>Ek:RG</w:t>
      </w:r>
      <w:proofErr w:type="gramEnd"/>
      <w:r w:rsidRPr="00130998">
        <w:rPr>
          <w:bCs/>
          <w:i/>
          <w:color w:val="000000"/>
        </w:rPr>
        <w:t>-24/7/2025-32965)</w:t>
      </w:r>
      <w:r w:rsidRPr="00130998">
        <w:rPr>
          <w:i/>
          <w:color w:val="000000"/>
        </w:rPr>
        <w:t xml:space="preserve"> Doğa koruma ve milli parklar müdürlüklerince belirlenen ve bölge müdürlüğü internet sitesinde ilan edilen tarih ve zamanda avcılık mevzuatı ile av koruma ve kontrolü konularında her yıl dört saatlik eğitime tabi tutulurlar.</w:t>
      </w:r>
      <w:r w:rsidRPr="00130998">
        <w:rPr>
          <w:i/>
          <w:color w:val="000000"/>
        </w:rPr>
        <w:t xml:space="preserve">” </w:t>
      </w:r>
      <w:r w:rsidRPr="00130998">
        <w:rPr>
          <w:color w:val="000000"/>
        </w:rPr>
        <w:t xml:space="preserve">denilmektedir. </w:t>
      </w:r>
    </w:p>
    <w:p w:rsidR="00C73F67" w:rsidRPr="00C73F67" w:rsidRDefault="00C73F67" w:rsidP="00C73F67">
      <w:pPr>
        <w:pStyle w:val="metin"/>
        <w:spacing w:before="0" w:beforeAutospacing="0" w:after="0" w:afterAutospacing="0" w:line="240" w:lineRule="atLeast"/>
        <w:ind w:firstLine="566"/>
        <w:jc w:val="both"/>
      </w:pPr>
      <w:r w:rsidRPr="00C73F67">
        <w:rPr>
          <w:color w:val="000000"/>
        </w:rPr>
        <w:t xml:space="preserve">Aynı yönetmeliğin </w:t>
      </w:r>
      <w:r w:rsidRPr="00C73F67">
        <w:rPr>
          <w:bCs/>
        </w:rPr>
        <w:t>Müfettişlik Görev ve Unvanının Sona Erdirilmesi</w:t>
      </w:r>
      <w:r w:rsidRPr="00C73F67">
        <w:rPr>
          <w:bCs/>
        </w:rPr>
        <w:t xml:space="preserve"> başlıklı 14’ncü maddesi </w:t>
      </w:r>
      <w:r w:rsidRPr="00C73F67">
        <w:rPr>
          <w:color w:val="000000"/>
        </w:rPr>
        <w:t xml:space="preserve">h) </w:t>
      </w:r>
      <w:r w:rsidRPr="00C73F67">
        <w:rPr>
          <w:color w:val="000000"/>
        </w:rPr>
        <w:t xml:space="preserve">fıkrasında </w:t>
      </w:r>
      <w:r w:rsidRPr="00C73F67">
        <w:rPr>
          <w:i/>
          <w:color w:val="000000"/>
        </w:rPr>
        <w:t>“</w:t>
      </w:r>
      <w:r w:rsidRPr="00C73F67">
        <w:rPr>
          <w:bCs/>
          <w:i/>
          <w:color w:val="000000"/>
        </w:rPr>
        <w:t>(</w:t>
      </w:r>
      <w:proofErr w:type="gramStart"/>
      <w:r w:rsidRPr="00C73F67">
        <w:rPr>
          <w:bCs/>
          <w:i/>
          <w:color w:val="000000"/>
        </w:rPr>
        <w:t>Ek:RG</w:t>
      </w:r>
      <w:proofErr w:type="gramEnd"/>
      <w:r w:rsidRPr="00C73F67">
        <w:rPr>
          <w:bCs/>
          <w:i/>
          <w:color w:val="000000"/>
        </w:rPr>
        <w:t>-24/7/2025-32965)</w:t>
      </w:r>
      <w:r w:rsidRPr="00C73F67">
        <w:rPr>
          <w:i/>
          <w:color w:val="000000"/>
        </w:rPr>
        <w:t xml:space="preserve"> 12 </w:t>
      </w:r>
      <w:proofErr w:type="spellStart"/>
      <w:r w:rsidRPr="00C73F67">
        <w:rPr>
          <w:rStyle w:val="spelle"/>
          <w:i/>
          <w:color w:val="000000"/>
        </w:rPr>
        <w:t>nci</w:t>
      </w:r>
      <w:proofErr w:type="spellEnd"/>
      <w:r w:rsidRPr="00C73F67">
        <w:rPr>
          <w:i/>
          <w:color w:val="000000"/>
        </w:rPr>
        <w:t> maddenin birinci fıkrasının (ı) bendinde belirtilen eğitime iki yıl üst üste katılmayanların,</w:t>
      </w:r>
      <w:r w:rsidRPr="00C73F67">
        <w:rPr>
          <w:i/>
          <w:color w:val="000000"/>
        </w:rPr>
        <w:t xml:space="preserve"> </w:t>
      </w:r>
      <w:r w:rsidRPr="00C73F67">
        <w:rPr>
          <w:i/>
        </w:rPr>
        <w:t>müfettişlik görevinin sona erdirilmesi ile ilgili işlemler bölge müdürlüğünün teklifi ve valiliğin onayı ile yapılır.</w:t>
      </w:r>
      <w:r w:rsidRPr="00C73F67">
        <w:rPr>
          <w:i/>
        </w:rPr>
        <w:t>”</w:t>
      </w:r>
      <w:r w:rsidRPr="00C73F67">
        <w:t xml:space="preserve"> denilmektedir.</w:t>
      </w:r>
    </w:p>
    <w:p w:rsidR="00C73F67" w:rsidRDefault="00C73F67" w:rsidP="00C73F67">
      <w:pPr>
        <w:pStyle w:val="NormalWeb"/>
        <w:spacing w:before="0" w:beforeAutospacing="0" w:after="0" w:afterAutospacing="0" w:line="240" w:lineRule="atLeast"/>
        <w:ind w:firstLine="600"/>
        <w:jc w:val="both"/>
      </w:pPr>
    </w:p>
    <w:p w:rsidR="00130998" w:rsidRDefault="00130998" w:rsidP="00130998">
      <w:pPr>
        <w:autoSpaceDE w:val="0"/>
        <w:autoSpaceDN w:val="0"/>
        <w:adjustRightInd w:val="0"/>
        <w:spacing w:after="0" w:line="240" w:lineRule="auto"/>
        <w:rPr>
          <w:rFonts w:ascii="Times New Roman" w:hAnsi="Times New Roman" w:cs="Times New Roman"/>
          <w:sz w:val="24"/>
          <w:szCs w:val="24"/>
        </w:rPr>
      </w:pPr>
      <w:r w:rsidRPr="00130998">
        <w:rPr>
          <w:rFonts w:ascii="Times New Roman" w:hAnsi="Times New Roman" w:cs="Times New Roman"/>
          <w:sz w:val="24"/>
          <w:szCs w:val="24"/>
        </w:rPr>
        <w:tab/>
        <w:t xml:space="preserve">Bu sebeple </w:t>
      </w:r>
      <w:r w:rsidRPr="00130998">
        <w:rPr>
          <w:rFonts w:ascii="Times New Roman" w:hAnsi="Times New Roman" w:cs="Times New Roman"/>
          <w:sz w:val="24"/>
          <w:szCs w:val="24"/>
        </w:rPr>
        <w:t>Antalya Orman Bölge Müdürlüğü Uluslararası Ormancılık Eğitim Merkezi</w:t>
      </w:r>
      <w:r w:rsidRPr="00130998">
        <w:rPr>
          <w:rFonts w:ascii="Times New Roman" w:hAnsi="Times New Roman" w:cs="Times New Roman"/>
          <w:sz w:val="24"/>
          <w:szCs w:val="24"/>
        </w:rPr>
        <w:t xml:space="preserve"> </w:t>
      </w:r>
      <w:r w:rsidRPr="00130998">
        <w:rPr>
          <w:rFonts w:ascii="Times New Roman" w:hAnsi="Times New Roman" w:cs="Times New Roman"/>
          <w:sz w:val="24"/>
          <w:szCs w:val="24"/>
        </w:rPr>
        <w:t xml:space="preserve">Toplantı Salonunda </w:t>
      </w:r>
      <w:r>
        <w:rPr>
          <w:rFonts w:ascii="Times New Roman" w:hAnsi="Times New Roman" w:cs="Times New Roman"/>
          <w:sz w:val="24"/>
          <w:szCs w:val="24"/>
        </w:rPr>
        <w:t xml:space="preserve">12 Aralık 2025 tarihi </w:t>
      </w:r>
      <w:proofErr w:type="gramStart"/>
      <w:r w:rsidRPr="00130998">
        <w:rPr>
          <w:rFonts w:ascii="Times New Roman" w:hAnsi="Times New Roman" w:cs="Times New Roman"/>
          <w:sz w:val="24"/>
          <w:szCs w:val="24"/>
        </w:rPr>
        <w:t>08:30</w:t>
      </w:r>
      <w:proofErr w:type="gramEnd"/>
      <w:r w:rsidRPr="00130998">
        <w:rPr>
          <w:rFonts w:ascii="Times New Roman" w:hAnsi="Times New Roman" w:cs="Times New Roman"/>
          <w:sz w:val="24"/>
          <w:szCs w:val="24"/>
        </w:rPr>
        <w:t xml:space="preserve"> -1</w:t>
      </w:r>
      <w:r>
        <w:rPr>
          <w:rFonts w:ascii="Times New Roman" w:hAnsi="Times New Roman" w:cs="Times New Roman"/>
          <w:sz w:val="24"/>
          <w:szCs w:val="24"/>
        </w:rPr>
        <w:t>2</w:t>
      </w:r>
      <w:r w:rsidRPr="00130998">
        <w:rPr>
          <w:rFonts w:ascii="Times New Roman" w:hAnsi="Times New Roman" w:cs="Times New Roman"/>
          <w:sz w:val="24"/>
          <w:szCs w:val="24"/>
        </w:rPr>
        <w:t>:30 saatleri</w:t>
      </w:r>
      <w:r>
        <w:rPr>
          <w:rFonts w:ascii="Times New Roman" w:hAnsi="Times New Roman" w:cs="Times New Roman"/>
          <w:sz w:val="24"/>
          <w:szCs w:val="24"/>
        </w:rPr>
        <w:t xml:space="preserve"> </w:t>
      </w:r>
      <w:r w:rsidRPr="00130998">
        <w:rPr>
          <w:rFonts w:ascii="Times New Roman" w:hAnsi="Times New Roman" w:cs="Times New Roman"/>
          <w:sz w:val="24"/>
          <w:szCs w:val="24"/>
        </w:rPr>
        <w:t>arasında Eğitim</w:t>
      </w:r>
      <w:r>
        <w:rPr>
          <w:rFonts w:ascii="Times New Roman" w:hAnsi="Times New Roman" w:cs="Times New Roman"/>
          <w:sz w:val="24"/>
          <w:szCs w:val="24"/>
        </w:rPr>
        <w:t xml:space="preserve"> </w:t>
      </w:r>
      <w:r w:rsidRPr="00130998">
        <w:rPr>
          <w:rFonts w:ascii="Times New Roman" w:hAnsi="Times New Roman" w:cs="Times New Roman"/>
          <w:sz w:val="24"/>
          <w:szCs w:val="24"/>
        </w:rPr>
        <w:t>Programı</w:t>
      </w:r>
      <w:r w:rsidR="00C73F67">
        <w:rPr>
          <w:rFonts w:ascii="Times New Roman" w:hAnsi="Times New Roman" w:cs="Times New Roman"/>
          <w:sz w:val="24"/>
          <w:szCs w:val="24"/>
        </w:rPr>
        <w:t xml:space="preserve"> </w:t>
      </w:r>
      <w:r w:rsidRPr="00130998">
        <w:rPr>
          <w:rFonts w:ascii="Times New Roman" w:hAnsi="Times New Roman" w:cs="Times New Roman"/>
          <w:sz w:val="24"/>
          <w:szCs w:val="24"/>
        </w:rPr>
        <w:t>düzenlenecektir.</w:t>
      </w:r>
      <w:r>
        <w:rPr>
          <w:rFonts w:ascii="Times New Roman" w:hAnsi="Times New Roman" w:cs="Times New Roman"/>
          <w:sz w:val="24"/>
          <w:szCs w:val="24"/>
        </w:rPr>
        <w:t xml:space="preserve"> </w:t>
      </w:r>
      <w:r w:rsidR="00C73F67">
        <w:rPr>
          <w:rFonts w:ascii="Times New Roman" w:hAnsi="Times New Roman" w:cs="Times New Roman"/>
          <w:sz w:val="24"/>
          <w:szCs w:val="24"/>
        </w:rPr>
        <w:t>İlgili programa katılım sağlamanız hususunda;</w:t>
      </w:r>
    </w:p>
    <w:p w:rsidR="00C73F67" w:rsidRDefault="00C73F67" w:rsidP="00130998">
      <w:pPr>
        <w:autoSpaceDE w:val="0"/>
        <w:autoSpaceDN w:val="0"/>
        <w:adjustRightInd w:val="0"/>
        <w:spacing w:after="0" w:line="240" w:lineRule="auto"/>
        <w:rPr>
          <w:rFonts w:ascii="Times New Roman" w:hAnsi="Times New Roman" w:cs="Times New Roman"/>
          <w:sz w:val="24"/>
          <w:szCs w:val="24"/>
        </w:rPr>
      </w:pPr>
    </w:p>
    <w:p w:rsidR="00C73F67" w:rsidRDefault="00C73F67" w:rsidP="001309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Gereğini ve bilgilerinizi rica ederim. </w:t>
      </w:r>
    </w:p>
    <w:p w:rsidR="00130998" w:rsidRDefault="00130998" w:rsidP="00130998">
      <w:pPr>
        <w:autoSpaceDE w:val="0"/>
        <w:autoSpaceDN w:val="0"/>
        <w:adjustRightInd w:val="0"/>
        <w:spacing w:after="0" w:line="240" w:lineRule="auto"/>
        <w:rPr>
          <w:rFonts w:ascii="Times New Roman" w:hAnsi="Times New Roman" w:cs="Times New Roman"/>
          <w:sz w:val="24"/>
          <w:szCs w:val="24"/>
        </w:rPr>
      </w:pPr>
    </w:p>
    <w:p w:rsidR="00130998" w:rsidRPr="00130998" w:rsidRDefault="00130998" w:rsidP="001309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130998" w:rsidRPr="00130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98"/>
    <w:rsid w:val="001218BD"/>
    <w:rsid w:val="00130998"/>
    <w:rsid w:val="00494A4D"/>
    <w:rsid w:val="00764283"/>
    <w:rsid w:val="008066F2"/>
    <w:rsid w:val="00846202"/>
    <w:rsid w:val="00850A04"/>
    <w:rsid w:val="00C73F67"/>
    <w:rsid w:val="00FA6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09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73F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73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09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73F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7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63223">
      <w:bodyDiv w:val="1"/>
      <w:marLeft w:val="0"/>
      <w:marRight w:val="0"/>
      <w:marTop w:val="0"/>
      <w:marBottom w:val="0"/>
      <w:divBdr>
        <w:top w:val="none" w:sz="0" w:space="0" w:color="auto"/>
        <w:left w:val="none" w:sz="0" w:space="0" w:color="auto"/>
        <w:bottom w:val="none" w:sz="0" w:space="0" w:color="auto"/>
        <w:right w:val="none" w:sz="0" w:space="0" w:color="auto"/>
      </w:divBdr>
    </w:div>
    <w:div w:id="1017078386">
      <w:bodyDiv w:val="1"/>
      <w:marLeft w:val="0"/>
      <w:marRight w:val="0"/>
      <w:marTop w:val="0"/>
      <w:marBottom w:val="0"/>
      <w:divBdr>
        <w:top w:val="none" w:sz="0" w:space="0" w:color="auto"/>
        <w:left w:val="none" w:sz="0" w:space="0" w:color="auto"/>
        <w:bottom w:val="none" w:sz="0" w:space="0" w:color="auto"/>
        <w:right w:val="none" w:sz="0" w:space="0" w:color="auto"/>
      </w:divBdr>
    </w:div>
    <w:div w:id="161829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502fdfdb-c865-4985-a0f1-cff8a1a0dce8">2026-11-21T13:52:00+00:00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142CC4-BD8A-4BBB-AD26-D79095C07D68}"/>
</file>

<file path=customXml/itemProps2.xml><?xml version="1.0" encoding="utf-8"?>
<ds:datastoreItem xmlns:ds="http://schemas.openxmlformats.org/officeDocument/2006/customXml" ds:itemID="{DC6A7259-9D3F-427A-A96D-CC13C31E4B33}"/>
</file>

<file path=customXml/itemProps3.xml><?xml version="1.0" encoding="utf-8"?>
<ds:datastoreItem xmlns:ds="http://schemas.openxmlformats.org/officeDocument/2006/customXml" ds:itemID="{A84BBB9E-DCAD-457D-8E4D-7C39441ADA2B}"/>
</file>

<file path=docProps/app.xml><?xml version="1.0" encoding="utf-8"?>
<Properties xmlns="http://schemas.openxmlformats.org/officeDocument/2006/extended-properties" xmlns:vt="http://schemas.openxmlformats.org/officeDocument/2006/docPropsVTypes">
  <Template>Normal.dotm</Template>
  <TotalTime>11</TotalTime>
  <Pages>1</Pages>
  <Words>170</Words>
  <Characters>972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UYSAL</dc:creator>
  <cp:lastModifiedBy>Hasan UYSAL</cp:lastModifiedBy>
  <cp:revision>2</cp:revision>
  <dcterms:created xsi:type="dcterms:W3CDTF">2025-11-21T09:05:00Z</dcterms:created>
  <dcterms:modified xsi:type="dcterms:W3CDTF">2025-11-21T09:16:00Z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