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80" w:type="dxa"/>
        <w:tblLayout w:type="fixed"/>
        <w:tblLook w:val="04A0" w:firstRow="1" w:lastRow="0" w:firstColumn="1" w:lastColumn="0" w:noHBand="0" w:noVBand="1"/>
      </w:tblPr>
      <w:tblGrid>
        <w:gridCol w:w="694"/>
        <w:gridCol w:w="1399"/>
        <w:gridCol w:w="1843"/>
        <w:gridCol w:w="1417"/>
        <w:gridCol w:w="709"/>
        <w:gridCol w:w="1134"/>
        <w:gridCol w:w="992"/>
        <w:gridCol w:w="1155"/>
        <w:gridCol w:w="937"/>
      </w:tblGrid>
      <w:tr w:rsidR="00962031" w:rsidTr="00BD4299">
        <w:tc>
          <w:tcPr>
            <w:tcW w:w="10280" w:type="dxa"/>
            <w:gridSpan w:val="9"/>
          </w:tcPr>
          <w:p w:rsidR="00C703BB" w:rsidRPr="00C703BB" w:rsidRDefault="0025015D" w:rsidP="00C703BB">
            <w:pPr>
              <w:pStyle w:val="AralkYok"/>
              <w:jc w:val="center"/>
              <w:rPr>
                <w:rFonts w:ascii="Times New Roman" w:hAnsi="Times New Roman" w:cs="Times New Roman"/>
                <w:b/>
                <w:szCs w:val="20"/>
                <w:lang w:eastAsia="tr-TR"/>
              </w:rPr>
            </w:pPr>
            <w:r>
              <w:rPr>
                <w:rFonts w:ascii="Times New Roman" w:hAnsi="Times New Roman" w:cs="Times New Roman"/>
                <w:b/>
                <w:szCs w:val="20"/>
                <w:lang w:eastAsia="tr-TR"/>
              </w:rPr>
              <w:t>TARIM VE ORMAN</w:t>
            </w:r>
            <w:r w:rsidR="00C703BB" w:rsidRPr="00C703BB">
              <w:rPr>
                <w:rFonts w:ascii="Times New Roman" w:hAnsi="Times New Roman" w:cs="Times New Roman"/>
                <w:b/>
                <w:szCs w:val="20"/>
                <w:lang w:eastAsia="tr-TR"/>
              </w:rPr>
              <w:t xml:space="preserve"> BAKANLIĞI</w:t>
            </w:r>
          </w:p>
          <w:p w:rsidR="00C703BB" w:rsidRPr="00C703BB" w:rsidRDefault="00C703BB" w:rsidP="00C703BB">
            <w:pPr>
              <w:pStyle w:val="AralkYok"/>
              <w:jc w:val="center"/>
              <w:rPr>
                <w:rFonts w:ascii="Times New Roman" w:hAnsi="Times New Roman" w:cs="Times New Roman"/>
                <w:b/>
                <w:szCs w:val="20"/>
                <w:lang w:eastAsia="tr-TR"/>
              </w:rPr>
            </w:pPr>
            <w:r w:rsidRPr="00C703BB">
              <w:rPr>
                <w:rFonts w:ascii="Times New Roman" w:hAnsi="Times New Roman" w:cs="Times New Roman"/>
                <w:b/>
                <w:szCs w:val="20"/>
                <w:lang w:eastAsia="tr-TR"/>
              </w:rPr>
              <w:t>VI. BÖLGE MÜDÜRLÜĞÜ</w:t>
            </w:r>
          </w:p>
          <w:p w:rsidR="00C703BB" w:rsidRPr="00C703BB" w:rsidRDefault="00C703BB" w:rsidP="00C703BB">
            <w:pPr>
              <w:pStyle w:val="AralkYok"/>
              <w:jc w:val="center"/>
              <w:rPr>
                <w:rFonts w:ascii="Times New Roman" w:hAnsi="Times New Roman" w:cs="Times New Roman"/>
                <w:b/>
                <w:szCs w:val="20"/>
                <w:lang w:eastAsia="tr-TR"/>
              </w:rPr>
            </w:pPr>
            <w:r w:rsidRPr="00C703BB">
              <w:rPr>
                <w:rFonts w:ascii="Times New Roman" w:hAnsi="Times New Roman" w:cs="Times New Roman"/>
                <w:b/>
                <w:szCs w:val="20"/>
                <w:lang w:eastAsia="tr-TR"/>
              </w:rPr>
              <w:t>ISPARTA ŞUBE MÜDÜRLÜĞÜ</w:t>
            </w:r>
          </w:p>
          <w:p w:rsidR="00962031" w:rsidRDefault="00C703BB" w:rsidP="00C703BB">
            <w:pPr>
              <w:jc w:val="center"/>
            </w:pPr>
            <w:r w:rsidRPr="00C703BB">
              <w:rPr>
                <w:rFonts w:ascii="Times New Roman" w:hAnsi="Times New Roman" w:cs="Times New Roman"/>
                <w:b/>
                <w:szCs w:val="20"/>
                <w:lang w:eastAsia="tr-TR"/>
              </w:rPr>
              <w:t>TAŞINIR MAL SATIŞI İHALE İLANI</w:t>
            </w:r>
          </w:p>
        </w:tc>
      </w:tr>
      <w:tr w:rsidR="00962031" w:rsidTr="003873CF">
        <w:trPr>
          <w:trHeight w:val="570"/>
        </w:trPr>
        <w:tc>
          <w:tcPr>
            <w:tcW w:w="694" w:type="dxa"/>
            <w:vMerge w:val="restart"/>
            <w:vAlign w:val="center"/>
          </w:tcPr>
          <w:p w:rsidR="00962031" w:rsidRPr="00962031" w:rsidRDefault="00962031" w:rsidP="00962031">
            <w:pPr>
              <w:jc w:val="center"/>
              <w:rPr>
                <w:b/>
              </w:rPr>
            </w:pPr>
            <w:r w:rsidRPr="00962031">
              <w:rPr>
                <w:rFonts w:ascii="Times New Roman" w:hAnsi="Times New Roman" w:cs="Times New Roman"/>
                <w:b/>
                <w:sz w:val="20"/>
                <w:szCs w:val="20"/>
                <w:lang w:eastAsia="tr-TR"/>
              </w:rPr>
              <w:t>SIRA NO</w:t>
            </w:r>
          </w:p>
        </w:tc>
        <w:tc>
          <w:tcPr>
            <w:tcW w:w="1399" w:type="dxa"/>
            <w:vMerge w:val="restart"/>
            <w:vAlign w:val="center"/>
          </w:tcPr>
          <w:p w:rsidR="00962031" w:rsidRPr="00962031" w:rsidRDefault="00962031" w:rsidP="00962031">
            <w:pPr>
              <w:jc w:val="center"/>
              <w:rPr>
                <w:b/>
              </w:rPr>
            </w:pPr>
            <w:r w:rsidRPr="00962031">
              <w:rPr>
                <w:rFonts w:ascii="Times New Roman" w:hAnsi="Times New Roman" w:cs="Times New Roman"/>
                <w:b/>
                <w:sz w:val="20"/>
                <w:szCs w:val="20"/>
                <w:lang w:eastAsia="tr-TR"/>
              </w:rPr>
              <w:t>CİNSİ</w:t>
            </w:r>
          </w:p>
        </w:tc>
        <w:tc>
          <w:tcPr>
            <w:tcW w:w="1843" w:type="dxa"/>
            <w:vMerge w:val="restart"/>
            <w:vAlign w:val="center"/>
          </w:tcPr>
          <w:p w:rsidR="00962031" w:rsidRPr="00962031" w:rsidRDefault="00962031" w:rsidP="00962031">
            <w:pPr>
              <w:jc w:val="center"/>
              <w:rPr>
                <w:b/>
              </w:rPr>
            </w:pPr>
            <w:r w:rsidRPr="00962031">
              <w:rPr>
                <w:rFonts w:ascii="Times New Roman" w:hAnsi="Times New Roman" w:cs="Times New Roman"/>
                <w:b/>
                <w:sz w:val="20"/>
                <w:szCs w:val="20"/>
                <w:lang w:eastAsia="tr-TR"/>
              </w:rPr>
              <w:t>MARKASI</w:t>
            </w:r>
          </w:p>
        </w:tc>
        <w:tc>
          <w:tcPr>
            <w:tcW w:w="1417" w:type="dxa"/>
            <w:vMerge w:val="restart"/>
            <w:vAlign w:val="center"/>
          </w:tcPr>
          <w:p w:rsidR="00962031" w:rsidRPr="00962031" w:rsidRDefault="00962031" w:rsidP="00962031">
            <w:pPr>
              <w:pStyle w:val="AralkYok"/>
              <w:jc w:val="center"/>
              <w:rPr>
                <w:rFonts w:ascii="Times New Roman" w:hAnsi="Times New Roman" w:cs="Times New Roman"/>
                <w:b/>
                <w:sz w:val="20"/>
                <w:szCs w:val="20"/>
                <w:lang w:eastAsia="tr-TR"/>
              </w:rPr>
            </w:pPr>
            <w:r w:rsidRPr="00962031">
              <w:rPr>
                <w:rFonts w:ascii="Times New Roman" w:hAnsi="Times New Roman" w:cs="Times New Roman"/>
                <w:b/>
                <w:sz w:val="20"/>
                <w:szCs w:val="20"/>
                <w:lang w:eastAsia="tr-TR"/>
              </w:rPr>
              <w:t>SERİ NOSU</w:t>
            </w:r>
          </w:p>
        </w:tc>
        <w:tc>
          <w:tcPr>
            <w:tcW w:w="709" w:type="dxa"/>
            <w:vMerge w:val="restart"/>
            <w:textDirection w:val="btLr"/>
            <w:vAlign w:val="center"/>
          </w:tcPr>
          <w:p w:rsidR="00962031" w:rsidRDefault="00962031" w:rsidP="00962031">
            <w:pPr>
              <w:pStyle w:val="AralkYok"/>
              <w:jc w:val="center"/>
              <w:rPr>
                <w:rFonts w:ascii="Times New Roman" w:hAnsi="Times New Roman" w:cs="Times New Roman"/>
                <w:b/>
                <w:sz w:val="20"/>
                <w:szCs w:val="20"/>
                <w:lang w:eastAsia="tr-TR"/>
              </w:rPr>
            </w:pPr>
            <w:r w:rsidRPr="00962031">
              <w:rPr>
                <w:rFonts w:ascii="Times New Roman" w:hAnsi="Times New Roman" w:cs="Times New Roman"/>
                <w:b/>
                <w:sz w:val="20"/>
                <w:szCs w:val="20"/>
                <w:lang w:eastAsia="tr-TR"/>
              </w:rPr>
              <w:t>MİKTARI</w:t>
            </w:r>
          </w:p>
          <w:p w:rsidR="00962031" w:rsidRPr="00962031" w:rsidRDefault="00962031" w:rsidP="00962031">
            <w:pPr>
              <w:pStyle w:val="AralkYok"/>
              <w:jc w:val="center"/>
              <w:rPr>
                <w:rFonts w:ascii="Times New Roman" w:hAnsi="Times New Roman" w:cs="Times New Roman"/>
                <w:b/>
                <w:sz w:val="20"/>
                <w:szCs w:val="20"/>
                <w:lang w:eastAsia="tr-TR"/>
              </w:rPr>
            </w:pPr>
            <w:r w:rsidRPr="00962031">
              <w:rPr>
                <w:rFonts w:ascii="Times New Roman" w:hAnsi="Times New Roman" w:cs="Times New Roman"/>
                <w:b/>
                <w:sz w:val="20"/>
                <w:szCs w:val="20"/>
                <w:lang w:eastAsia="tr-TR"/>
              </w:rPr>
              <w:t xml:space="preserve"> (Adet)</w:t>
            </w:r>
          </w:p>
        </w:tc>
        <w:tc>
          <w:tcPr>
            <w:tcW w:w="1134" w:type="dxa"/>
            <w:vMerge w:val="restart"/>
            <w:textDirection w:val="btLr"/>
            <w:vAlign w:val="center"/>
          </w:tcPr>
          <w:p w:rsidR="00962031" w:rsidRPr="00962031" w:rsidRDefault="00962031" w:rsidP="00962031">
            <w:pPr>
              <w:pStyle w:val="AralkYok"/>
              <w:jc w:val="center"/>
              <w:rPr>
                <w:rFonts w:ascii="Times New Roman" w:hAnsi="Times New Roman" w:cs="Times New Roman"/>
                <w:b/>
                <w:sz w:val="20"/>
                <w:szCs w:val="20"/>
                <w:lang w:eastAsia="tr-TR"/>
              </w:rPr>
            </w:pPr>
            <w:r w:rsidRPr="00962031">
              <w:rPr>
                <w:rFonts w:ascii="Times New Roman" w:hAnsi="Times New Roman" w:cs="Times New Roman"/>
                <w:b/>
                <w:sz w:val="20"/>
                <w:szCs w:val="20"/>
                <w:lang w:eastAsia="tr-TR"/>
              </w:rPr>
              <w:t>TAHMİNİ BEDELİ (TL)</w:t>
            </w:r>
          </w:p>
        </w:tc>
        <w:tc>
          <w:tcPr>
            <w:tcW w:w="992" w:type="dxa"/>
            <w:vMerge w:val="restart"/>
            <w:textDirection w:val="btLr"/>
            <w:vAlign w:val="center"/>
          </w:tcPr>
          <w:p w:rsidR="00962031" w:rsidRPr="00962031" w:rsidRDefault="00962031" w:rsidP="00962031">
            <w:pPr>
              <w:pStyle w:val="AralkYok"/>
              <w:jc w:val="center"/>
              <w:rPr>
                <w:rFonts w:ascii="Times New Roman" w:hAnsi="Times New Roman" w:cs="Times New Roman"/>
                <w:b/>
                <w:sz w:val="20"/>
                <w:szCs w:val="20"/>
                <w:lang w:eastAsia="tr-TR"/>
              </w:rPr>
            </w:pPr>
            <w:r w:rsidRPr="00962031">
              <w:rPr>
                <w:rFonts w:ascii="Times New Roman" w:hAnsi="Times New Roman" w:cs="Times New Roman"/>
                <w:b/>
                <w:sz w:val="20"/>
                <w:szCs w:val="20"/>
                <w:lang w:eastAsia="tr-TR"/>
              </w:rPr>
              <w:t>GEÇİCİ TEMİNAT (TL) %10</w:t>
            </w:r>
          </w:p>
        </w:tc>
        <w:tc>
          <w:tcPr>
            <w:tcW w:w="2092" w:type="dxa"/>
            <w:gridSpan w:val="2"/>
            <w:vAlign w:val="center"/>
          </w:tcPr>
          <w:p w:rsidR="00962031" w:rsidRPr="00962031" w:rsidRDefault="00962031" w:rsidP="00962031">
            <w:pPr>
              <w:jc w:val="center"/>
              <w:rPr>
                <w:b/>
              </w:rPr>
            </w:pPr>
            <w:r w:rsidRPr="00962031">
              <w:rPr>
                <w:rFonts w:ascii="Times New Roman" w:eastAsia="Times New Roman" w:hAnsi="Times New Roman" w:cs="Times New Roman"/>
                <w:b/>
                <w:color w:val="000000"/>
                <w:sz w:val="20"/>
                <w:szCs w:val="20"/>
              </w:rPr>
              <w:t>İHALE</w:t>
            </w:r>
          </w:p>
        </w:tc>
      </w:tr>
      <w:tr w:rsidR="00962031" w:rsidTr="003873CF">
        <w:trPr>
          <w:trHeight w:val="976"/>
        </w:trPr>
        <w:tc>
          <w:tcPr>
            <w:tcW w:w="694" w:type="dxa"/>
            <w:vMerge/>
            <w:vAlign w:val="center"/>
          </w:tcPr>
          <w:p w:rsidR="00962031" w:rsidRPr="00962031" w:rsidRDefault="00962031" w:rsidP="00962031">
            <w:pPr>
              <w:jc w:val="center"/>
              <w:rPr>
                <w:rFonts w:ascii="Times New Roman" w:hAnsi="Times New Roman" w:cs="Times New Roman"/>
                <w:b/>
                <w:sz w:val="20"/>
                <w:szCs w:val="20"/>
                <w:lang w:eastAsia="tr-TR"/>
              </w:rPr>
            </w:pPr>
          </w:p>
        </w:tc>
        <w:tc>
          <w:tcPr>
            <w:tcW w:w="1399" w:type="dxa"/>
            <w:vMerge/>
            <w:vAlign w:val="center"/>
          </w:tcPr>
          <w:p w:rsidR="00962031" w:rsidRPr="00962031" w:rsidRDefault="00962031" w:rsidP="00962031">
            <w:pPr>
              <w:jc w:val="center"/>
              <w:rPr>
                <w:rFonts w:ascii="Times New Roman" w:hAnsi="Times New Roman" w:cs="Times New Roman"/>
                <w:b/>
                <w:sz w:val="20"/>
                <w:szCs w:val="20"/>
                <w:lang w:eastAsia="tr-TR"/>
              </w:rPr>
            </w:pPr>
          </w:p>
        </w:tc>
        <w:tc>
          <w:tcPr>
            <w:tcW w:w="1843" w:type="dxa"/>
            <w:vMerge/>
            <w:vAlign w:val="center"/>
          </w:tcPr>
          <w:p w:rsidR="00962031" w:rsidRPr="00962031" w:rsidRDefault="00962031" w:rsidP="00962031">
            <w:pPr>
              <w:jc w:val="center"/>
              <w:rPr>
                <w:rFonts w:ascii="Times New Roman" w:hAnsi="Times New Roman" w:cs="Times New Roman"/>
                <w:b/>
                <w:sz w:val="20"/>
                <w:szCs w:val="20"/>
                <w:lang w:eastAsia="tr-TR"/>
              </w:rPr>
            </w:pPr>
          </w:p>
        </w:tc>
        <w:tc>
          <w:tcPr>
            <w:tcW w:w="1417" w:type="dxa"/>
            <w:vMerge/>
            <w:vAlign w:val="center"/>
          </w:tcPr>
          <w:p w:rsidR="00962031" w:rsidRPr="00962031" w:rsidRDefault="00962031" w:rsidP="00962031">
            <w:pPr>
              <w:pStyle w:val="AralkYok"/>
              <w:jc w:val="center"/>
              <w:rPr>
                <w:rFonts w:ascii="Times New Roman" w:hAnsi="Times New Roman" w:cs="Times New Roman"/>
                <w:b/>
                <w:sz w:val="20"/>
                <w:szCs w:val="20"/>
                <w:lang w:eastAsia="tr-TR"/>
              </w:rPr>
            </w:pPr>
          </w:p>
        </w:tc>
        <w:tc>
          <w:tcPr>
            <w:tcW w:w="709" w:type="dxa"/>
            <w:vMerge/>
            <w:textDirection w:val="btLr"/>
            <w:vAlign w:val="center"/>
          </w:tcPr>
          <w:p w:rsidR="00962031" w:rsidRPr="00962031" w:rsidRDefault="00962031" w:rsidP="00962031">
            <w:pPr>
              <w:pStyle w:val="AralkYok"/>
              <w:jc w:val="center"/>
              <w:rPr>
                <w:rFonts w:ascii="Times New Roman" w:hAnsi="Times New Roman" w:cs="Times New Roman"/>
                <w:b/>
                <w:sz w:val="20"/>
                <w:szCs w:val="20"/>
                <w:lang w:eastAsia="tr-TR"/>
              </w:rPr>
            </w:pPr>
          </w:p>
        </w:tc>
        <w:tc>
          <w:tcPr>
            <w:tcW w:w="1134" w:type="dxa"/>
            <w:vMerge/>
            <w:textDirection w:val="btLr"/>
            <w:vAlign w:val="center"/>
          </w:tcPr>
          <w:p w:rsidR="00962031" w:rsidRPr="00962031" w:rsidRDefault="00962031" w:rsidP="00962031">
            <w:pPr>
              <w:pStyle w:val="AralkYok"/>
              <w:jc w:val="center"/>
              <w:rPr>
                <w:rFonts w:ascii="Times New Roman" w:hAnsi="Times New Roman" w:cs="Times New Roman"/>
                <w:b/>
                <w:sz w:val="20"/>
                <w:szCs w:val="20"/>
                <w:lang w:eastAsia="tr-TR"/>
              </w:rPr>
            </w:pPr>
          </w:p>
        </w:tc>
        <w:tc>
          <w:tcPr>
            <w:tcW w:w="992" w:type="dxa"/>
            <w:vMerge/>
            <w:textDirection w:val="btLr"/>
            <w:vAlign w:val="center"/>
          </w:tcPr>
          <w:p w:rsidR="00962031" w:rsidRPr="00962031" w:rsidRDefault="00962031" w:rsidP="00962031">
            <w:pPr>
              <w:pStyle w:val="AralkYok"/>
              <w:jc w:val="center"/>
              <w:rPr>
                <w:rFonts w:ascii="Times New Roman" w:hAnsi="Times New Roman" w:cs="Times New Roman"/>
                <w:b/>
                <w:sz w:val="20"/>
                <w:szCs w:val="20"/>
                <w:lang w:eastAsia="tr-TR"/>
              </w:rPr>
            </w:pPr>
          </w:p>
        </w:tc>
        <w:tc>
          <w:tcPr>
            <w:tcW w:w="1155" w:type="dxa"/>
            <w:vAlign w:val="center"/>
          </w:tcPr>
          <w:p w:rsidR="00962031" w:rsidRPr="00962031" w:rsidRDefault="00962031" w:rsidP="00962031">
            <w:pPr>
              <w:jc w:val="center"/>
              <w:rPr>
                <w:rFonts w:ascii="Times New Roman" w:eastAsia="Times New Roman" w:hAnsi="Times New Roman" w:cs="Times New Roman"/>
                <w:b/>
                <w:color w:val="000000"/>
                <w:sz w:val="20"/>
                <w:szCs w:val="20"/>
              </w:rPr>
            </w:pPr>
            <w:r w:rsidRPr="00962031">
              <w:rPr>
                <w:rFonts w:ascii="Times New Roman" w:eastAsia="Times New Roman" w:hAnsi="Times New Roman" w:cs="Times New Roman"/>
                <w:b/>
                <w:color w:val="000000"/>
                <w:sz w:val="20"/>
                <w:szCs w:val="20"/>
              </w:rPr>
              <w:t>GÜNÜ</w:t>
            </w:r>
          </w:p>
        </w:tc>
        <w:tc>
          <w:tcPr>
            <w:tcW w:w="937" w:type="dxa"/>
            <w:vAlign w:val="center"/>
          </w:tcPr>
          <w:p w:rsidR="00962031" w:rsidRPr="00962031" w:rsidRDefault="00962031" w:rsidP="00962031">
            <w:pPr>
              <w:jc w:val="center"/>
              <w:rPr>
                <w:b/>
              </w:rPr>
            </w:pPr>
            <w:r w:rsidRPr="00962031">
              <w:rPr>
                <w:rFonts w:ascii="Times New Roman" w:hAnsi="Times New Roman" w:cs="Times New Roman"/>
                <w:b/>
                <w:sz w:val="20"/>
                <w:szCs w:val="20"/>
                <w:lang w:eastAsia="tr-TR"/>
              </w:rPr>
              <w:t>SAATİ</w:t>
            </w:r>
          </w:p>
        </w:tc>
      </w:tr>
      <w:tr w:rsidR="00BD4299" w:rsidTr="003873CF">
        <w:tc>
          <w:tcPr>
            <w:tcW w:w="694" w:type="dxa"/>
            <w:vAlign w:val="center"/>
          </w:tcPr>
          <w:p w:rsidR="00BD4299" w:rsidRPr="002442B8" w:rsidRDefault="00BD4299" w:rsidP="00BD4299">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1</w:t>
            </w:r>
          </w:p>
        </w:tc>
        <w:tc>
          <w:tcPr>
            <w:tcW w:w="1399" w:type="dxa"/>
          </w:tcPr>
          <w:p w:rsidR="00BD4299" w:rsidRPr="002442B8" w:rsidRDefault="00BD4299" w:rsidP="00BD4299">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D4299" w:rsidRPr="00E6744D" w:rsidRDefault="00BD4299" w:rsidP="00BD4299">
            <w:pPr>
              <w:jc w:val="center"/>
              <w:rPr>
                <w:rFonts w:ascii="Times New Roman" w:hAnsi="Times New Roman" w:cs="Times New Roman"/>
                <w:bCs/>
                <w:sz w:val="18"/>
                <w:szCs w:val="18"/>
              </w:rPr>
            </w:pPr>
            <w:r w:rsidRPr="00E6744D">
              <w:rPr>
                <w:rFonts w:ascii="Times New Roman" w:hAnsi="Times New Roman" w:cs="Times New Roman"/>
                <w:bCs/>
                <w:sz w:val="18"/>
                <w:szCs w:val="18"/>
              </w:rPr>
              <w:t>Huğlu</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D4299" w:rsidRPr="00E6744D" w:rsidRDefault="00BD4299" w:rsidP="00BD4299">
            <w:pPr>
              <w:jc w:val="center"/>
              <w:rPr>
                <w:rFonts w:ascii="Times New Roman" w:hAnsi="Times New Roman" w:cs="Times New Roman"/>
                <w:bCs/>
                <w:sz w:val="18"/>
                <w:szCs w:val="18"/>
              </w:rPr>
            </w:pPr>
            <w:r w:rsidRPr="00E6744D">
              <w:rPr>
                <w:rFonts w:ascii="Times New Roman" w:hAnsi="Times New Roman" w:cs="Times New Roman"/>
                <w:bCs/>
                <w:sz w:val="18"/>
                <w:szCs w:val="18"/>
              </w:rPr>
              <w:t>9611362</w:t>
            </w:r>
          </w:p>
        </w:tc>
        <w:tc>
          <w:tcPr>
            <w:tcW w:w="709" w:type="dxa"/>
          </w:tcPr>
          <w:p w:rsidR="00BD4299" w:rsidRPr="002442B8" w:rsidRDefault="00BD4299" w:rsidP="00BD4299">
            <w:pPr>
              <w:jc w:val="center"/>
              <w:rPr>
                <w:sz w:val="18"/>
                <w:szCs w:val="18"/>
              </w:rPr>
            </w:pPr>
            <w:r w:rsidRPr="002442B8">
              <w:rPr>
                <w:rFonts w:ascii="Times New Roman" w:hAnsi="Times New Roman" w:cs="Times New Roman"/>
                <w:sz w:val="18"/>
                <w:szCs w:val="18"/>
                <w:lang w:eastAsia="tr-TR"/>
              </w:rPr>
              <w:t>1</w:t>
            </w:r>
          </w:p>
        </w:tc>
        <w:tc>
          <w:tcPr>
            <w:tcW w:w="1134" w:type="dxa"/>
            <w:tcBorders>
              <w:top w:val="single" w:sz="4" w:space="0" w:color="auto"/>
              <w:left w:val="single" w:sz="4" w:space="0" w:color="auto"/>
              <w:bottom w:val="single" w:sz="4" w:space="0" w:color="auto"/>
              <w:right w:val="single" w:sz="12" w:space="0" w:color="auto"/>
            </w:tcBorders>
            <w:shd w:val="clear" w:color="000000" w:fill="FFFFFF"/>
            <w:vAlign w:val="bottom"/>
          </w:tcPr>
          <w:p w:rsidR="00BD4299" w:rsidRPr="00BD4299" w:rsidRDefault="00BD4299" w:rsidP="00BD4299">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1.833,33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D4299" w:rsidRPr="00F103B0" w:rsidRDefault="00BD4299" w:rsidP="00BD4299">
            <w:pPr>
              <w:rPr>
                <w:rFonts w:ascii="Times New Roman" w:hAnsi="Times New Roman" w:cs="Times New Roman"/>
                <w:sz w:val="20"/>
                <w:szCs w:val="20"/>
              </w:rPr>
            </w:pPr>
            <w:r w:rsidRPr="00F103B0">
              <w:rPr>
                <w:rFonts w:ascii="Times New Roman" w:hAnsi="Times New Roman" w:cs="Times New Roman"/>
                <w:sz w:val="20"/>
                <w:szCs w:val="20"/>
              </w:rPr>
              <w:t>183,33</w:t>
            </w:r>
          </w:p>
        </w:tc>
        <w:tc>
          <w:tcPr>
            <w:tcW w:w="1155" w:type="dxa"/>
          </w:tcPr>
          <w:p w:rsidR="00BD4299" w:rsidRPr="002442B8" w:rsidRDefault="004D02B0" w:rsidP="007136A3">
            <w:pPr>
              <w:jc w:val="center"/>
              <w:rPr>
                <w:sz w:val="18"/>
                <w:szCs w:val="18"/>
              </w:rPr>
            </w:pPr>
            <w:r>
              <w:rPr>
                <w:rFonts w:ascii="Times New Roman" w:hAnsi="Times New Roman" w:cs="Times New Roman"/>
                <w:sz w:val="18"/>
                <w:szCs w:val="18"/>
                <w:lang w:eastAsia="tr-TR"/>
              </w:rPr>
              <w:t>29</w:t>
            </w:r>
            <w:r w:rsidR="00BD4299" w:rsidRPr="002442B8">
              <w:rPr>
                <w:rFonts w:ascii="Times New Roman" w:hAnsi="Times New Roman" w:cs="Times New Roman"/>
                <w:sz w:val="18"/>
                <w:szCs w:val="18"/>
                <w:lang w:eastAsia="tr-TR"/>
              </w:rPr>
              <w:t>.11.20</w:t>
            </w:r>
            <w:r>
              <w:rPr>
                <w:rFonts w:ascii="Times New Roman" w:hAnsi="Times New Roman" w:cs="Times New Roman"/>
                <w:sz w:val="18"/>
                <w:szCs w:val="18"/>
                <w:lang w:eastAsia="tr-TR"/>
              </w:rPr>
              <w:t>24</w:t>
            </w:r>
          </w:p>
        </w:tc>
        <w:tc>
          <w:tcPr>
            <w:tcW w:w="937" w:type="dxa"/>
            <w:vAlign w:val="center"/>
          </w:tcPr>
          <w:p w:rsidR="00BD4299" w:rsidRPr="007136A3" w:rsidRDefault="007136A3" w:rsidP="007136A3">
            <w:pPr>
              <w:pStyle w:val="AralkYok"/>
              <w:jc w:val="center"/>
              <w:rPr>
                <w:rFonts w:ascii="Times New Roman" w:hAnsi="Times New Roman" w:cs="Times New Roman"/>
                <w:sz w:val="18"/>
                <w:szCs w:val="18"/>
                <w:lang w:eastAsia="tr-TR"/>
              </w:rPr>
            </w:pPr>
            <w:r w:rsidRPr="007136A3">
              <w:rPr>
                <w:rFonts w:ascii="Times New Roman" w:hAnsi="Times New Roman" w:cs="Times New Roman"/>
                <w:sz w:val="18"/>
                <w:szCs w:val="18"/>
                <w:lang w:eastAsia="tr-TR"/>
              </w:rPr>
              <w:t>9:00</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2</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proofErr w:type="spellStart"/>
            <w:r w:rsidRPr="00E6744D">
              <w:rPr>
                <w:rFonts w:ascii="Times New Roman" w:hAnsi="Times New Roman" w:cs="Times New Roman"/>
                <w:bCs/>
                <w:sz w:val="18"/>
                <w:szCs w:val="18"/>
              </w:rPr>
              <w:t>Franchi</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SA56121</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7.000,00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700,00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vAlign w:val="center"/>
          </w:tcPr>
          <w:p w:rsidR="007136A3" w:rsidRPr="007136A3" w:rsidRDefault="007136A3" w:rsidP="007136A3">
            <w:pPr>
              <w:pStyle w:val="AralkYok"/>
              <w:jc w:val="center"/>
              <w:rPr>
                <w:rFonts w:ascii="Times New Roman" w:hAnsi="Times New Roman" w:cs="Times New Roman"/>
                <w:sz w:val="18"/>
                <w:szCs w:val="18"/>
                <w:lang w:eastAsia="tr-TR"/>
              </w:rPr>
            </w:pPr>
            <w:r w:rsidRPr="007136A3">
              <w:rPr>
                <w:rFonts w:ascii="Times New Roman" w:hAnsi="Times New Roman" w:cs="Times New Roman"/>
                <w:sz w:val="18"/>
                <w:szCs w:val="18"/>
                <w:lang w:eastAsia="tr-TR"/>
              </w:rPr>
              <w:t>9:05</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3</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Sarsılmaz Magic</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T1102-18M02165</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4.100,00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410,00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vAlign w:val="center"/>
          </w:tcPr>
          <w:p w:rsidR="007136A3" w:rsidRPr="007136A3" w:rsidRDefault="007136A3" w:rsidP="007136A3">
            <w:pPr>
              <w:pStyle w:val="AralkYok"/>
              <w:jc w:val="center"/>
              <w:rPr>
                <w:rFonts w:ascii="Times New Roman" w:hAnsi="Times New Roman" w:cs="Times New Roman"/>
                <w:sz w:val="18"/>
                <w:szCs w:val="18"/>
                <w:lang w:eastAsia="tr-TR"/>
              </w:rPr>
            </w:pPr>
            <w:r w:rsidRPr="007136A3">
              <w:rPr>
                <w:rFonts w:ascii="Times New Roman" w:hAnsi="Times New Roman" w:cs="Times New Roman"/>
                <w:sz w:val="18"/>
                <w:szCs w:val="18"/>
                <w:lang w:eastAsia="tr-TR"/>
              </w:rPr>
              <w:t>9:10</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4</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Sarsılmaz</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T1102-18M01924</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4.200,00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420,00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9:15</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5</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Hatsan</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390211</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1.833,33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183,33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9:20</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6</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 xml:space="preserve">Huğlu </w:t>
            </w:r>
            <w:proofErr w:type="spellStart"/>
            <w:r w:rsidRPr="00E6744D">
              <w:rPr>
                <w:rFonts w:ascii="Times New Roman" w:hAnsi="Times New Roman" w:cs="Times New Roman"/>
                <w:bCs/>
                <w:sz w:val="18"/>
                <w:szCs w:val="18"/>
              </w:rPr>
              <w:t>Renova</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 xml:space="preserve"> 17 R 0471</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3.916,67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391,67</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9:25</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7</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 xml:space="preserve">Sarsılmaz </w:t>
            </w:r>
            <w:proofErr w:type="spellStart"/>
            <w:r w:rsidRPr="00E6744D">
              <w:rPr>
                <w:rFonts w:ascii="Times New Roman" w:hAnsi="Times New Roman" w:cs="Times New Roman"/>
                <w:bCs/>
                <w:sz w:val="18"/>
                <w:szCs w:val="18"/>
              </w:rPr>
              <w:t>Concorde</w:t>
            </w:r>
            <w:proofErr w:type="spellEnd"/>
            <w:r w:rsidRPr="00E6744D">
              <w:rPr>
                <w:rFonts w:ascii="Times New Roman" w:hAnsi="Times New Roman" w:cs="Times New Roman"/>
                <w:bCs/>
                <w:sz w:val="18"/>
                <w:szCs w:val="18"/>
              </w:rPr>
              <w:t xml:space="preserve"> L</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DK84588</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3.916,67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391,67</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9:30</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8</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Sarsılmaz</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13 M00605</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3.333,33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333,33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9:35</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9</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proofErr w:type="spellStart"/>
            <w:r w:rsidRPr="00E6744D">
              <w:rPr>
                <w:rFonts w:ascii="Times New Roman" w:hAnsi="Times New Roman" w:cs="Times New Roman"/>
                <w:bCs/>
                <w:sz w:val="18"/>
                <w:szCs w:val="18"/>
              </w:rPr>
              <w:t>Walter</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18-1337</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1.583,33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158,33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9:40</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10</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proofErr w:type="spellStart"/>
            <w:r w:rsidRPr="00E6744D">
              <w:rPr>
                <w:rFonts w:ascii="Times New Roman" w:hAnsi="Times New Roman" w:cs="Times New Roman"/>
                <w:bCs/>
                <w:sz w:val="18"/>
                <w:szCs w:val="18"/>
              </w:rPr>
              <w:t>Interpress</w:t>
            </w:r>
            <w:proofErr w:type="spellEnd"/>
            <w:r w:rsidRPr="00E6744D">
              <w:rPr>
                <w:rFonts w:ascii="Times New Roman" w:hAnsi="Times New Roman" w:cs="Times New Roman"/>
                <w:bCs/>
                <w:sz w:val="18"/>
                <w:szCs w:val="18"/>
              </w:rPr>
              <w:t xml:space="preserve"> </w:t>
            </w:r>
            <w:proofErr w:type="spellStart"/>
            <w:r w:rsidRPr="00E6744D">
              <w:rPr>
                <w:rFonts w:ascii="Times New Roman" w:hAnsi="Times New Roman" w:cs="Times New Roman"/>
                <w:bCs/>
                <w:sz w:val="18"/>
                <w:szCs w:val="18"/>
              </w:rPr>
              <w:t>Magnum</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370</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1.250,00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125,00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9:45</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11</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Kardelen Silah Sanayi</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2005</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1.250,00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125,00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9:50</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12</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Huğlu</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16A1535</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3.666,67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366,67</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9:55</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13</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Huğlu</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07A3641</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3.750,00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375,00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10:00</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14</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Maestro</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16-0168</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1.583,33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158,33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10:05</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15</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Huğlu</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10A5917</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3.583,33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358,33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10:10</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16</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proofErr w:type="spellStart"/>
            <w:r w:rsidRPr="00E6744D">
              <w:rPr>
                <w:rFonts w:ascii="Times New Roman" w:hAnsi="Times New Roman" w:cs="Times New Roman"/>
                <w:bCs/>
                <w:sz w:val="18"/>
                <w:szCs w:val="18"/>
              </w:rPr>
              <w:t>Oskar</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15-G-0901</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1.250,00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125,00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10:15</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17</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Huğlu</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07A2734</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3.583,33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358,33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10:20</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18</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proofErr w:type="spellStart"/>
            <w:r w:rsidRPr="00E6744D">
              <w:rPr>
                <w:rFonts w:ascii="Times New Roman" w:hAnsi="Times New Roman" w:cs="Times New Roman"/>
                <w:bCs/>
                <w:sz w:val="18"/>
                <w:szCs w:val="18"/>
              </w:rPr>
              <w:t>Venza</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15-02982</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2.083,33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208,33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10:25</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19</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Vursan</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947868</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1.966,67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196,67</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10:30</w:t>
            </w:r>
          </w:p>
        </w:tc>
      </w:tr>
      <w:tr w:rsidR="007136A3" w:rsidTr="003873CF">
        <w:tc>
          <w:tcPr>
            <w:tcW w:w="694" w:type="dxa"/>
            <w:vAlign w:val="center"/>
          </w:tcPr>
          <w:p w:rsidR="007136A3" w:rsidRPr="002442B8" w:rsidRDefault="007136A3" w:rsidP="007136A3">
            <w:pPr>
              <w:jc w:val="center"/>
              <w:rPr>
                <w:rFonts w:ascii="Times New Roman" w:hAnsi="Times New Roman" w:cs="Times New Roman"/>
                <w:bCs/>
                <w:color w:val="000000"/>
                <w:sz w:val="18"/>
                <w:szCs w:val="18"/>
              </w:rPr>
            </w:pPr>
            <w:r w:rsidRPr="002442B8">
              <w:rPr>
                <w:rFonts w:ascii="Times New Roman" w:hAnsi="Times New Roman" w:cs="Times New Roman"/>
                <w:bCs/>
                <w:color w:val="000000"/>
                <w:sz w:val="18"/>
                <w:szCs w:val="18"/>
              </w:rPr>
              <w:t>20</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Huğlu</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14A9999</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3.333,33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333,33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10:35</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21</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Üzümlü Elmas</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1035</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1.250,00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125,00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10:40</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22</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proofErr w:type="spellStart"/>
            <w:r w:rsidRPr="00E6744D">
              <w:rPr>
                <w:rFonts w:ascii="Times New Roman" w:hAnsi="Times New Roman" w:cs="Times New Roman"/>
                <w:bCs/>
                <w:sz w:val="18"/>
                <w:szCs w:val="18"/>
              </w:rPr>
              <w:t>Smith&amp;Wesson</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UCC0802</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1.166,67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116,67</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10:45</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23</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Üs-san</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40647</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1.200,00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120,00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10:50</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24</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Üs-san</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32084</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1.250,00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125,00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10:55</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25</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Lazer Silah San.</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10801</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1.200,00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120,00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11:00</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26</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proofErr w:type="spellStart"/>
            <w:r w:rsidRPr="00E6744D">
              <w:rPr>
                <w:rFonts w:ascii="Times New Roman" w:hAnsi="Times New Roman" w:cs="Times New Roman"/>
                <w:bCs/>
                <w:sz w:val="18"/>
                <w:szCs w:val="18"/>
              </w:rPr>
              <w:t>Ariston</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19-0041</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1.250,00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125,00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11:05</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27</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 xml:space="preserve">Hilal </w:t>
            </w:r>
            <w:proofErr w:type="spellStart"/>
            <w:r w:rsidRPr="00E6744D">
              <w:rPr>
                <w:rFonts w:ascii="Times New Roman" w:hAnsi="Times New Roman" w:cs="Times New Roman"/>
                <w:bCs/>
                <w:sz w:val="18"/>
                <w:szCs w:val="18"/>
              </w:rPr>
              <w:t>Magnum</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16-0017</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1.250,00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125,00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11:10</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28</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proofErr w:type="spellStart"/>
            <w:r w:rsidRPr="00E6744D">
              <w:rPr>
                <w:rFonts w:ascii="Times New Roman" w:hAnsi="Times New Roman" w:cs="Times New Roman"/>
                <w:bCs/>
                <w:sz w:val="18"/>
                <w:szCs w:val="18"/>
              </w:rPr>
              <w:t>Aybeks</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12-0144</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2.000,00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200,00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11:15</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29</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Star</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Kas.72</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916,67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91,67</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11:20</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30</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proofErr w:type="spellStart"/>
            <w:r w:rsidRPr="00E6744D">
              <w:rPr>
                <w:rFonts w:ascii="Times New Roman" w:hAnsi="Times New Roman" w:cs="Times New Roman"/>
                <w:bCs/>
                <w:sz w:val="18"/>
                <w:szCs w:val="18"/>
              </w:rPr>
              <w:t>Magnum</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12-1351</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1.166,67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116,67</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11:25</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31</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Special</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15-0130</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1.000,00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100,00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11:30</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32</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Öncü</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20458</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1.500,00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150,00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11:35</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33</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 xml:space="preserve">Adler Silah San </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12-0095</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1.500,00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150,00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11:40</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34</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Maraton</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3969</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1.333,33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133,33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11.45</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35</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Saka Silah San.</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4229</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1.300,00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130,00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11:50</w:t>
            </w:r>
          </w:p>
        </w:tc>
      </w:tr>
      <w:tr w:rsidR="007136A3" w:rsidTr="003873CF">
        <w:tc>
          <w:tcPr>
            <w:tcW w:w="694" w:type="dxa"/>
            <w:vAlign w:val="center"/>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36</w:t>
            </w:r>
          </w:p>
        </w:tc>
        <w:tc>
          <w:tcPr>
            <w:tcW w:w="1399" w:type="dxa"/>
            <w:vAlign w:val="center"/>
          </w:tcPr>
          <w:p w:rsidR="007136A3" w:rsidRPr="002442B8" w:rsidRDefault="007136A3" w:rsidP="007136A3">
            <w:pPr>
              <w:jc w:val="cente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Torun Silah San.</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11-1119</w:t>
            </w:r>
          </w:p>
        </w:tc>
        <w:tc>
          <w:tcPr>
            <w:tcW w:w="709" w:type="dxa"/>
            <w:vAlign w:val="center"/>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1.083,33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108,33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11:55</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37</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Üs-san</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7635</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1.266,67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126,67</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12:00</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38</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Star</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93586</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1.000,00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100,00</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14:00</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39</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Zümrüt Silah San</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35358</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1.383,33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138,33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14:05</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40</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Huğlu</w:t>
            </w:r>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03A6133</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2.833,33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283,33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tcPr>
          <w:p w:rsidR="007136A3" w:rsidRPr="007136A3" w:rsidRDefault="007136A3" w:rsidP="007136A3">
            <w:pPr>
              <w:jc w:val="center"/>
              <w:rPr>
                <w:rFonts w:ascii="Times New Roman" w:hAnsi="Times New Roman" w:cs="Times New Roman"/>
                <w:sz w:val="18"/>
                <w:szCs w:val="18"/>
              </w:rPr>
            </w:pPr>
            <w:r w:rsidRPr="007136A3">
              <w:rPr>
                <w:rFonts w:ascii="Times New Roman" w:hAnsi="Times New Roman" w:cs="Times New Roman"/>
                <w:sz w:val="18"/>
                <w:szCs w:val="18"/>
              </w:rPr>
              <w:t>14:10</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41</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proofErr w:type="spellStart"/>
            <w:r w:rsidRPr="00E6744D">
              <w:rPr>
                <w:rFonts w:ascii="Times New Roman" w:hAnsi="Times New Roman" w:cs="Times New Roman"/>
                <w:bCs/>
                <w:sz w:val="18"/>
                <w:szCs w:val="18"/>
              </w:rPr>
              <w:t>Çınarasar</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445</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916,67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91,67</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vAlign w:val="center"/>
          </w:tcPr>
          <w:p w:rsidR="007136A3" w:rsidRPr="007136A3" w:rsidRDefault="007136A3" w:rsidP="007136A3">
            <w:pPr>
              <w:pStyle w:val="AralkYok"/>
              <w:jc w:val="center"/>
              <w:rPr>
                <w:rFonts w:ascii="Times New Roman" w:hAnsi="Times New Roman" w:cs="Times New Roman"/>
                <w:sz w:val="18"/>
                <w:szCs w:val="18"/>
                <w:lang w:eastAsia="tr-TR"/>
              </w:rPr>
            </w:pPr>
            <w:r w:rsidRPr="007136A3">
              <w:rPr>
                <w:rFonts w:ascii="Times New Roman" w:hAnsi="Times New Roman" w:cs="Times New Roman"/>
                <w:sz w:val="18"/>
                <w:szCs w:val="18"/>
                <w:lang w:eastAsia="tr-TR"/>
              </w:rPr>
              <w:t>14:15</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42</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 xml:space="preserve">Atakan </w:t>
            </w:r>
            <w:proofErr w:type="spellStart"/>
            <w:r w:rsidRPr="00E6744D">
              <w:rPr>
                <w:rFonts w:ascii="Times New Roman" w:hAnsi="Times New Roman" w:cs="Times New Roman"/>
                <w:bCs/>
                <w:sz w:val="18"/>
                <w:szCs w:val="18"/>
              </w:rPr>
              <w:t>Arms</w:t>
            </w:r>
            <w:proofErr w:type="spellEnd"/>
          </w:p>
        </w:tc>
        <w:tc>
          <w:tcPr>
            <w:tcW w:w="1417" w:type="dxa"/>
            <w:tcBorders>
              <w:top w:val="nil"/>
              <w:left w:val="nil"/>
              <w:bottom w:val="single" w:sz="4"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17S-0152</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4"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916,67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91,67</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vAlign w:val="center"/>
          </w:tcPr>
          <w:p w:rsidR="007136A3" w:rsidRPr="007136A3" w:rsidRDefault="007136A3" w:rsidP="007136A3">
            <w:pPr>
              <w:pStyle w:val="AralkYok"/>
              <w:jc w:val="center"/>
              <w:rPr>
                <w:rFonts w:ascii="Times New Roman" w:hAnsi="Times New Roman" w:cs="Times New Roman"/>
                <w:sz w:val="18"/>
                <w:szCs w:val="18"/>
                <w:lang w:eastAsia="tr-TR"/>
              </w:rPr>
            </w:pPr>
            <w:r w:rsidRPr="007136A3">
              <w:rPr>
                <w:rFonts w:ascii="Times New Roman" w:hAnsi="Times New Roman" w:cs="Times New Roman"/>
                <w:sz w:val="18"/>
                <w:szCs w:val="18"/>
                <w:lang w:eastAsia="tr-TR"/>
              </w:rPr>
              <w:t>14:20</w:t>
            </w:r>
          </w:p>
        </w:tc>
      </w:tr>
      <w:tr w:rsidR="007136A3" w:rsidTr="003873CF">
        <w:tc>
          <w:tcPr>
            <w:tcW w:w="694" w:type="dxa"/>
            <w:vAlign w:val="bottom"/>
          </w:tcPr>
          <w:p w:rsidR="007136A3" w:rsidRPr="002442B8" w:rsidRDefault="007136A3" w:rsidP="007136A3">
            <w:pPr>
              <w:jc w:val="center"/>
              <w:rPr>
                <w:rFonts w:ascii="Times New Roman" w:hAnsi="Times New Roman" w:cs="Times New Roman"/>
                <w:color w:val="000000"/>
                <w:sz w:val="18"/>
                <w:szCs w:val="18"/>
              </w:rPr>
            </w:pPr>
            <w:r w:rsidRPr="002442B8">
              <w:rPr>
                <w:rFonts w:ascii="Times New Roman" w:hAnsi="Times New Roman" w:cs="Times New Roman"/>
                <w:color w:val="000000"/>
                <w:sz w:val="18"/>
                <w:szCs w:val="18"/>
              </w:rPr>
              <w:t>43</w:t>
            </w:r>
          </w:p>
        </w:tc>
        <w:tc>
          <w:tcPr>
            <w:tcW w:w="1399" w:type="dxa"/>
          </w:tcPr>
          <w:p w:rsidR="007136A3" w:rsidRPr="002442B8" w:rsidRDefault="007136A3" w:rsidP="007136A3">
            <w:pPr>
              <w:rPr>
                <w:sz w:val="18"/>
                <w:szCs w:val="18"/>
              </w:rPr>
            </w:pPr>
            <w:r w:rsidRPr="002442B8">
              <w:rPr>
                <w:rStyle w:val="normal1"/>
                <w:rFonts w:ascii="Times New Roman" w:hAnsi="Times New Roman" w:cs="Times New Roman"/>
                <w:color w:val="000000"/>
                <w:sz w:val="18"/>
                <w:szCs w:val="18"/>
              </w:rPr>
              <w:t>Yarı Otomatik</w:t>
            </w:r>
          </w:p>
        </w:tc>
        <w:tc>
          <w:tcPr>
            <w:tcW w:w="1843" w:type="dxa"/>
            <w:tcBorders>
              <w:top w:val="nil"/>
              <w:left w:val="single" w:sz="4" w:space="0" w:color="auto"/>
              <w:bottom w:val="single" w:sz="12"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 xml:space="preserve">Huğlu </w:t>
            </w:r>
            <w:proofErr w:type="spellStart"/>
            <w:r w:rsidRPr="00E6744D">
              <w:rPr>
                <w:rFonts w:ascii="Times New Roman" w:hAnsi="Times New Roman" w:cs="Times New Roman"/>
                <w:bCs/>
                <w:sz w:val="18"/>
                <w:szCs w:val="18"/>
              </w:rPr>
              <w:t>Renova</w:t>
            </w:r>
            <w:proofErr w:type="spellEnd"/>
          </w:p>
        </w:tc>
        <w:tc>
          <w:tcPr>
            <w:tcW w:w="1417" w:type="dxa"/>
            <w:tcBorders>
              <w:top w:val="nil"/>
              <w:left w:val="nil"/>
              <w:bottom w:val="single" w:sz="12" w:space="0" w:color="auto"/>
              <w:right w:val="single" w:sz="4" w:space="0" w:color="auto"/>
            </w:tcBorders>
            <w:shd w:val="clear" w:color="000000" w:fill="FFFFFF"/>
            <w:vAlign w:val="center"/>
          </w:tcPr>
          <w:p w:rsidR="007136A3" w:rsidRPr="00E6744D" w:rsidRDefault="007136A3" w:rsidP="007136A3">
            <w:pPr>
              <w:jc w:val="center"/>
              <w:rPr>
                <w:rFonts w:ascii="Times New Roman" w:hAnsi="Times New Roman" w:cs="Times New Roman"/>
                <w:bCs/>
                <w:sz w:val="18"/>
                <w:szCs w:val="18"/>
              </w:rPr>
            </w:pPr>
            <w:r w:rsidRPr="00E6744D">
              <w:rPr>
                <w:rFonts w:ascii="Times New Roman" w:hAnsi="Times New Roman" w:cs="Times New Roman"/>
                <w:bCs/>
                <w:sz w:val="18"/>
                <w:szCs w:val="18"/>
              </w:rPr>
              <w:t>17R1722</w:t>
            </w:r>
          </w:p>
        </w:tc>
        <w:tc>
          <w:tcPr>
            <w:tcW w:w="709" w:type="dxa"/>
          </w:tcPr>
          <w:p w:rsidR="007136A3" w:rsidRPr="002442B8" w:rsidRDefault="007136A3" w:rsidP="007136A3">
            <w:pPr>
              <w:jc w:val="center"/>
              <w:rPr>
                <w:sz w:val="18"/>
                <w:szCs w:val="18"/>
              </w:rPr>
            </w:pPr>
            <w:r w:rsidRPr="002442B8">
              <w:rPr>
                <w:rFonts w:ascii="Times New Roman" w:hAnsi="Times New Roman" w:cs="Times New Roman"/>
                <w:sz w:val="18"/>
                <w:szCs w:val="18"/>
                <w:lang w:eastAsia="tr-TR"/>
              </w:rPr>
              <w:t>1</w:t>
            </w:r>
          </w:p>
        </w:tc>
        <w:tc>
          <w:tcPr>
            <w:tcW w:w="1134" w:type="dxa"/>
            <w:tcBorders>
              <w:top w:val="nil"/>
              <w:left w:val="single" w:sz="4" w:space="0" w:color="auto"/>
              <w:bottom w:val="single" w:sz="12" w:space="0" w:color="auto"/>
              <w:right w:val="single" w:sz="12" w:space="0" w:color="auto"/>
            </w:tcBorders>
            <w:shd w:val="clear" w:color="000000" w:fill="FFFFFF"/>
            <w:vAlign w:val="bottom"/>
          </w:tcPr>
          <w:p w:rsidR="007136A3" w:rsidRPr="00BD4299" w:rsidRDefault="007136A3" w:rsidP="007136A3">
            <w:pPr>
              <w:jc w:val="center"/>
              <w:rPr>
                <w:rFonts w:ascii="Times New Roman" w:hAnsi="Times New Roman" w:cs="Times New Roman"/>
                <w:bCs/>
                <w:sz w:val="20"/>
                <w:szCs w:val="20"/>
              </w:rPr>
            </w:pPr>
            <w:r w:rsidRPr="00BD4299">
              <w:rPr>
                <w:rFonts w:ascii="Times New Roman" w:hAnsi="Times New Roman" w:cs="Times New Roman"/>
                <w:bCs/>
                <w:sz w:val="20"/>
                <w:szCs w:val="20"/>
              </w:rPr>
              <w:t xml:space="preserve">6.333,33  </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7136A3" w:rsidRPr="00F103B0" w:rsidRDefault="007136A3" w:rsidP="007136A3">
            <w:pPr>
              <w:rPr>
                <w:rFonts w:ascii="Times New Roman" w:hAnsi="Times New Roman" w:cs="Times New Roman"/>
                <w:sz w:val="20"/>
                <w:szCs w:val="20"/>
              </w:rPr>
            </w:pPr>
            <w:r w:rsidRPr="00F103B0">
              <w:rPr>
                <w:rFonts w:ascii="Times New Roman" w:hAnsi="Times New Roman" w:cs="Times New Roman"/>
                <w:sz w:val="20"/>
                <w:szCs w:val="20"/>
              </w:rPr>
              <w:t>633,33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vAlign w:val="center"/>
          </w:tcPr>
          <w:p w:rsidR="007136A3" w:rsidRPr="007136A3" w:rsidRDefault="007136A3" w:rsidP="007136A3">
            <w:pPr>
              <w:pStyle w:val="AralkYok"/>
              <w:jc w:val="center"/>
              <w:rPr>
                <w:rFonts w:ascii="Times New Roman" w:hAnsi="Times New Roman" w:cs="Times New Roman"/>
                <w:sz w:val="18"/>
                <w:szCs w:val="18"/>
                <w:lang w:eastAsia="tr-TR"/>
              </w:rPr>
            </w:pPr>
            <w:r w:rsidRPr="007136A3">
              <w:rPr>
                <w:rFonts w:ascii="Times New Roman" w:hAnsi="Times New Roman" w:cs="Times New Roman"/>
                <w:sz w:val="18"/>
                <w:szCs w:val="18"/>
                <w:lang w:eastAsia="tr-TR"/>
              </w:rPr>
              <w:t>14:25</w:t>
            </w:r>
          </w:p>
        </w:tc>
      </w:tr>
      <w:tr w:rsidR="007136A3" w:rsidTr="003873CF">
        <w:tc>
          <w:tcPr>
            <w:tcW w:w="694" w:type="dxa"/>
            <w:vAlign w:val="center"/>
          </w:tcPr>
          <w:p w:rsidR="007136A3" w:rsidRPr="002442B8" w:rsidRDefault="003873CF" w:rsidP="007136A3">
            <w:pPr>
              <w:jc w:val="center"/>
              <w:rPr>
                <w:rFonts w:ascii="Times New Roman" w:hAnsi="Times New Roman" w:cs="Times New Roman"/>
                <w:color w:val="000000"/>
                <w:sz w:val="18"/>
                <w:szCs w:val="18"/>
              </w:rPr>
            </w:pPr>
            <w:r>
              <w:rPr>
                <w:rFonts w:ascii="Times New Roman" w:hAnsi="Times New Roman" w:cs="Times New Roman"/>
                <w:color w:val="000000"/>
                <w:sz w:val="18"/>
                <w:szCs w:val="18"/>
              </w:rPr>
              <w:t>44</w:t>
            </w:r>
          </w:p>
        </w:tc>
        <w:tc>
          <w:tcPr>
            <w:tcW w:w="1399" w:type="dxa"/>
            <w:vAlign w:val="center"/>
          </w:tcPr>
          <w:p w:rsidR="007136A3" w:rsidRPr="002442B8" w:rsidRDefault="00D41DD4" w:rsidP="007136A3">
            <w:pPr>
              <w:rPr>
                <w:rFonts w:ascii="Times New Roman" w:hAnsi="Times New Roman" w:cs="Times New Roman"/>
                <w:color w:val="000000"/>
                <w:sz w:val="18"/>
                <w:szCs w:val="18"/>
              </w:rPr>
            </w:pPr>
            <w:r>
              <w:rPr>
                <w:rFonts w:ascii="Times New Roman" w:hAnsi="Times New Roman" w:cs="Times New Roman"/>
                <w:color w:val="000000"/>
                <w:sz w:val="18"/>
                <w:szCs w:val="18"/>
              </w:rPr>
              <w:t>Motosiklet</w:t>
            </w:r>
          </w:p>
        </w:tc>
        <w:tc>
          <w:tcPr>
            <w:tcW w:w="1843" w:type="dxa"/>
            <w:vAlign w:val="center"/>
          </w:tcPr>
          <w:p w:rsidR="007136A3" w:rsidRPr="00E6744D" w:rsidRDefault="003873CF" w:rsidP="007136A3">
            <w:pPr>
              <w:rPr>
                <w:rFonts w:ascii="Times New Roman" w:hAnsi="Times New Roman" w:cs="Times New Roman"/>
                <w:bCs/>
                <w:sz w:val="18"/>
                <w:szCs w:val="18"/>
              </w:rPr>
            </w:pPr>
            <w:r>
              <w:rPr>
                <w:rFonts w:ascii="Times New Roman" w:hAnsi="Times New Roman" w:cs="Times New Roman"/>
                <w:bCs/>
                <w:sz w:val="18"/>
                <w:szCs w:val="18"/>
              </w:rPr>
              <w:t>KUBA 2014</w:t>
            </w:r>
          </w:p>
        </w:tc>
        <w:tc>
          <w:tcPr>
            <w:tcW w:w="1417" w:type="dxa"/>
            <w:vAlign w:val="center"/>
          </w:tcPr>
          <w:p w:rsidR="007136A3" w:rsidRPr="00E6744D" w:rsidRDefault="003873CF" w:rsidP="003873CF">
            <w:pPr>
              <w:jc w:val="right"/>
              <w:rPr>
                <w:rFonts w:ascii="Times New Roman" w:hAnsi="Times New Roman" w:cs="Times New Roman"/>
                <w:bCs/>
                <w:sz w:val="18"/>
                <w:szCs w:val="18"/>
              </w:rPr>
            </w:pPr>
            <w:r>
              <w:rPr>
                <w:rFonts w:ascii="Times New Roman" w:hAnsi="Times New Roman" w:cs="Times New Roman"/>
                <w:bCs/>
                <w:sz w:val="18"/>
                <w:szCs w:val="18"/>
              </w:rPr>
              <w:t>NLKSJ10016DE05505</w:t>
            </w:r>
          </w:p>
        </w:tc>
        <w:tc>
          <w:tcPr>
            <w:tcW w:w="709" w:type="dxa"/>
            <w:vAlign w:val="center"/>
          </w:tcPr>
          <w:p w:rsidR="007136A3" w:rsidRPr="002442B8" w:rsidRDefault="007136A3" w:rsidP="007136A3">
            <w:pPr>
              <w:jc w:val="center"/>
              <w:rPr>
                <w:rFonts w:ascii="Times New Roman" w:hAnsi="Times New Roman" w:cs="Times New Roman"/>
                <w:sz w:val="18"/>
                <w:szCs w:val="18"/>
                <w:lang w:eastAsia="tr-TR"/>
              </w:rPr>
            </w:pPr>
          </w:p>
        </w:tc>
        <w:tc>
          <w:tcPr>
            <w:tcW w:w="1134" w:type="dxa"/>
            <w:vAlign w:val="center"/>
          </w:tcPr>
          <w:p w:rsidR="007136A3" w:rsidRPr="002442B8" w:rsidRDefault="00D41DD4" w:rsidP="007136A3">
            <w:pPr>
              <w:jc w:val="right"/>
              <w:rPr>
                <w:rFonts w:ascii="Times New Roman" w:hAnsi="Times New Roman" w:cs="Times New Roman"/>
                <w:sz w:val="18"/>
                <w:szCs w:val="18"/>
              </w:rPr>
            </w:pPr>
            <w:r>
              <w:rPr>
                <w:rFonts w:ascii="Times New Roman" w:hAnsi="Times New Roman" w:cs="Times New Roman"/>
                <w:sz w:val="18"/>
                <w:szCs w:val="18"/>
              </w:rPr>
              <w:t>8.333,33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7136A3" w:rsidRPr="0061350F" w:rsidRDefault="0061350F" w:rsidP="0061350F">
            <w:pPr>
              <w:rPr>
                <w:rFonts w:ascii="Times New Roman" w:hAnsi="Times New Roman" w:cs="Times New Roman"/>
                <w:sz w:val="18"/>
                <w:szCs w:val="18"/>
              </w:rPr>
            </w:pPr>
            <w:r w:rsidRPr="0061350F">
              <w:rPr>
                <w:rFonts w:ascii="Times New Roman" w:hAnsi="Times New Roman" w:cs="Times New Roman"/>
                <w:sz w:val="18"/>
                <w:szCs w:val="18"/>
              </w:rPr>
              <w:t>833,33</w:t>
            </w:r>
          </w:p>
        </w:tc>
        <w:tc>
          <w:tcPr>
            <w:tcW w:w="1155" w:type="dxa"/>
          </w:tcPr>
          <w:p w:rsidR="007136A3" w:rsidRDefault="007136A3" w:rsidP="007136A3">
            <w:pPr>
              <w:jc w:val="center"/>
            </w:pPr>
            <w:r w:rsidRPr="00D951C8">
              <w:rPr>
                <w:rFonts w:ascii="Times New Roman" w:hAnsi="Times New Roman" w:cs="Times New Roman"/>
                <w:sz w:val="18"/>
                <w:szCs w:val="18"/>
                <w:lang w:eastAsia="tr-TR"/>
              </w:rPr>
              <w:t>29.11.2024</w:t>
            </w:r>
          </w:p>
        </w:tc>
        <w:tc>
          <w:tcPr>
            <w:tcW w:w="937" w:type="dxa"/>
            <w:vAlign w:val="center"/>
          </w:tcPr>
          <w:p w:rsidR="007136A3" w:rsidRPr="007136A3" w:rsidRDefault="007136A3" w:rsidP="007136A3">
            <w:pPr>
              <w:pStyle w:val="AralkYok"/>
              <w:jc w:val="center"/>
              <w:rPr>
                <w:rFonts w:ascii="Times New Roman" w:hAnsi="Times New Roman" w:cs="Times New Roman"/>
                <w:sz w:val="18"/>
                <w:szCs w:val="18"/>
                <w:lang w:eastAsia="tr-TR"/>
              </w:rPr>
            </w:pPr>
            <w:r w:rsidRPr="007136A3">
              <w:rPr>
                <w:rFonts w:ascii="Times New Roman" w:hAnsi="Times New Roman" w:cs="Times New Roman"/>
                <w:sz w:val="18"/>
                <w:szCs w:val="18"/>
                <w:lang w:eastAsia="tr-TR"/>
              </w:rPr>
              <w:t>14:30</w:t>
            </w:r>
          </w:p>
        </w:tc>
      </w:tr>
      <w:tr w:rsidR="007136A3" w:rsidTr="003873CF">
        <w:tc>
          <w:tcPr>
            <w:tcW w:w="694" w:type="dxa"/>
            <w:vAlign w:val="center"/>
          </w:tcPr>
          <w:p w:rsidR="007136A3" w:rsidRPr="002442B8" w:rsidRDefault="003873CF" w:rsidP="007136A3">
            <w:pPr>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1399" w:type="dxa"/>
            <w:vAlign w:val="center"/>
          </w:tcPr>
          <w:p w:rsidR="007136A3" w:rsidRPr="002442B8" w:rsidRDefault="00D41DD4" w:rsidP="007136A3">
            <w:pPr>
              <w:rPr>
                <w:sz w:val="18"/>
                <w:szCs w:val="18"/>
              </w:rPr>
            </w:pPr>
            <w:r>
              <w:rPr>
                <w:rFonts w:ascii="Times New Roman" w:hAnsi="Times New Roman" w:cs="Times New Roman"/>
                <w:color w:val="000000"/>
                <w:sz w:val="18"/>
                <w:szCs w:val="18"/>
              </w:rPr>
              <w:t>Traktör</w:t>
            </w:r>
          </w:p>
        </w:tc>
        <w:tc>
          <w:tcPr>
            <w:tcW w:w="1843" w:type="dxa"/>
            <w:vAlign w:val="center"/>
          </w:tcPr>
          <w:p w:rsidR="007136A3" w:rsidRPr="00E6744D" w:rsidRDefault="003873CF" w:rsidP="007136A3">
            <w:pPr>
              <w:rPr>
                <w:rFonts w:ascii="Times New Roman" w:hAnsi="Times New Roman" w:cs="Times New Roman"/>
                <w:color w:val="000000"/>
                <w:sz w:val="18"/>
                <w:szCs w:val="18"/>
              </w:rPr>
            </w:pPr>
            <w:r>
              <w:rPr>
                <w:rFonts w:ascii="Times New Roman" w:hAnsi="Times New Roman" w:cs="Times New Roman"/>
                <w:color w:val="000000"/>
                <w:sz w:val="18"/>
                <w:szCs w:val="18"/>
              </w:rPr>
              <w:t>STEYR 80-73 (1984)</w:t>
            </w:r>
          </w:p>
        </w:tc>
        <w:tc>
          <w:tcPr>
            <w:tcW w:w="1417" w:type="dxa"/>
            <w:vAlign w:val="center"/>
          </w:tcPr>
          <w:p w:rsidR="007136A3" w:rsidRPr="00E6744D" w:rsidRDefault="003873CF" w:rsidP="007136A3">
            <w:pPr>
              <w:jc w:val="right"/>
              <w:rPr>
                <w:rFonts w:ascii="Times New Roman" w:hAnsi="Times New Roman" w:cs="Times New Roman"/>
                <w:color w:val="000000"/>
                <w:sz w:val="18"/>
                <w:szCs w:val="18"/>
              </w:rPr>
            </w:pPr>
            <w:r>
              <w:rPr>
                <w:rFonts w:ascii="Times New Roman" w:hAnsi="Times New Roman" w:cs="Times New Roman"/>
                <w:color w:val="000000"/>
                <w:sz w:val="18"/>
                <w:szCs w:val="18"/>
              </w:rPr>
              <w:t>T295022814</w:t>
            </w:r>
          </w:p>
        </w:tc>
        <w:tc>
          <w:tcPr>
            <w:tcW w:w="709" w:type="dxa"/>
            <w:vAlign w:val="center"/>
          </w:tcPr>
          <w:p w:rsidR="007136A3" w:rsidRPr="002442B8" w:rsidRDefault="003873CF" w:rsidP="007136A3">
            <w:pPr>
              <w:jc w:val="center"/>
              <w:rPr>
                <w:sz w:val="18"/>
                <w:szCs w:val="18"/>
              </w:rPr>
            </w:pPr>
            <w:r>
              <w:rPr>
                <w:sz w:val="18"/>
                <w:szCs w:val="18"/>
              </w:rPr>
              <w:t>1</w:t>
            </w:r>
          </w:p>
        </w:tc>
        <w:tc>
          <w:tcPr>
            <w:tcW w:w="1134" w:type="dxa"/>
            <w:vAlign w:val="center"/>
          </w:tcPr>
          <w:p w:rsidR="007136A3" w:rsidRPr="00CA2392" w:rsidRDefault="00D41DD4" w:rsidP="007136A3">
            <w:pPr>
              <w:jc w:val="right"/>
              <w:rPr>
                <w:rFonts w:cs="Times New Roman"/>
                <w:sz w:val="18"/>
                <w:szCs w:val="18"/>
              </w:rPr>
            </w:pPr>
            <w:r>
              <w:rPr>
                <w:rFonts w:cs="Times New Roman"/>
                <w:sz w:val="18"/>
                <w:szCs w:val="18"/>
              </w:rPr>
              <w:t>119.333,33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7136A3" w:rsidRPr="003873CF" w:rsidRDefault="003873CF" w:rsidP="007136A3">
            <w:pPr>
              <w:rPr>
                <w:rFonts w:ascii="Times New Roman" w:hAnsi="Times New Roman" w:cs="Times New Roman"/>
                <w:sz w:val="18"/>
                <w:szCs w:val="18"/>
              </w:rPr>
            </w:pPr>
            <w:r w:rsidRPr="003873CF">
              <w:rPr>
                <w:rFonts w:ascii="Times New Roman" w:hAnsi="Times New Roman" w:cs="Times New Roman"/>
                <w:sz w:val="18"/>
                <w:szCs w:val="18"/>
              </w:rPr>
              <w:t>11.933,33</w:t>
            </w:r>
          </w:p>
        </w:tc>
        <w:tc>
          <w:tcPr>
            <w:tcW w:w="1155" w:type="dxa"/>
          </w:tcPr>
          <w:p w:rsidR="007136A3" w:rsidRPr="003873CF" w:rsidRDefault="007136A3" w:rsidP="007136A3">
            <w:pPr>
              <w:jc w:val="center"/>
              <w:rPr>
                <w:sz w:val="18"/>
                <w:szCs w:val="18"/>
              </w:rPr>
            </w:pPr>
            <w:r w:rsidRPr="003873CF">
              <w:rPr>
                <w:rFonts w:ascii="Times New Roman" w:hAnsi="Times New Roman" w:cs="Times New Roman"/>
                <w:sz w:val="18"/>
                <w:szCs w:val="18"/>
                <w:lang w:eastAsia="tr-TR"/>
              </w:rPr>
              <w:t>29.11.2024</w:t>
            </w:r>
          </w:p>
        </w:tc>
        <w:tc>
          <w:tcPr>
            <w:tcW w:w="937" w:type="dxa"/>
            <w:vAlign w:val="center"/>
          </w:tcPr>
          <w:p w:rsidR="007136A3" w:rsidRPr="007136A3" w:rsidRDefault="007136A3" w:rsidP="007136A3">
            <w:pPr>
              <w:pStyle w:val="AralkYok"/>
              <w:jc w:val="center"/>
              <w:rPr>
                <w:rFonts w:ascii="Times New Roman" w:hAnsi="Times New Roman" w:cs="Times New Roman"/>
                <w:sz w:val="18"/>
                <w:szCs w:val="18"/>
                <w:lang w:eastAsia="tr-TR"/>
              </w:rPr>
            </w:pPr>
            <w:r w:rsidRPr="007136A3">
              <w:rPr>
                <w:rFonts w:ascii="Times New Roman" w:hAnsi="Times New Roman" w:cs="Times New Roman"/>
                <w:sz w:val="18"/>
                <w:szCs w:val="18"/>
                <w:lang w:eastAsia="tr-TR"/>
              </w:rPr>
              <w:t>14:40</w:t>
            </w:r>
          </w:p>
        </w:tc>
      </w:tr>
    </w:tbl>
    <w:p w:rsidR="001E6F0D" w:rsidRDefault="001E6F0D"/>
    <w:p w:rsidR="00C703BB" w:rsidRDefault="00962031" w:rsidP="00C703BB">
      <w:pPr>
        <w:pStyle w:val="ListeParagraf"/>
        <w:numPr>
          <w:ilvl w:val="0"/>
          <w:numId w:val="1"/>
        </w:numPr>
        <w:spacing w:before="120" w:after="120" w:line="360" w:lineRule="auto"/>
        <w:ind w:left="426" w:hanging="426"/>
        <w:jc w:val="both"/>
        <w:rPr>
          <w:rFonts w:ascii="Times New Roman" w:eastAsia="Times New Roman" w:hAnsi="Times New Roman" w:cs="Times New Roman"/>
          <w:noProof/>
          <w:color w:val="000000"/>
          <w:sz w:val="20"/>
          <w:szCs w:val="20"/>
          <w:lang w:eastAsia="tr-TR"/>
        </w:rPr>
      </w:pPr>
      <w:proofErr w:type="gramStart"/>
      <w:r w:rsidRPr="00C703BB">
        <w:rPr>
          <w:rFonts w:ascii="Times New Roman" w:eastAsia="Times New Roman" w:hAnsi="Times New Roman" w:cs="Times New Roman"/>
          <w:noProof/>
          <w:color w:val="000000"/>
          <w:sz w:val="20"/>
          <w:szCs w:val="20"/>
          <w:lang w:eastAsia="tr-TR"/>
        </w:rPr>
        <w:t>Isparta Şube Müdürlüğümüzce el konulan, yukarıda nitelikleri belirtilen  taşınır malların (</w:t>
      </w:r>
      <w:r w:rsidRPr="00C703BB">
        <w:rPr>
          <w:rStyle w:val="normal1"/>
          <w:rFonts w:ascii="Times New Roman" w:hAnsi="Times New Roman" w:cs="Times New Roman"/>
          <w:sz w:val="20"/>
          <w:szCs w:val="20"/>
        </w:rPr>
        <w:t xml:space="preserve">Yivsiz Av Tüfekleri, </w:t>
      </w:r>
      <w:r w:rsidR="00F103B0">
        <w:rPr>
          <w:rStyle w:val="normal1"/>
          <w:rFonts w:ascii="Times New Roman" w:hAnsi="Times New Roman" w:cs="Times New Roman"/>
          <w:sz w:val="20"/>
          <w:szCs w:val="20"/>
        </w:rPr>
        <w:t>Traktör ve Motosiklet</w:t>
      </w:r>
      <w:r w:rsidRPr="00C703BB">
        <w:rPr>
          <w:rFonts w:ascii="Times New Roman" w:eastAsia="Times New Roman" w:hAnsi="Times New Roman" w:cs="Times New Roman"/>
          <w:noProof/>
          <w:color w:val="000000"/>
          <w:sz w:val="20"/>
          <w:szCs w:val="20"/>
          <w:lang w:eastAsia="tr-TR"/>
        </w:rPr>
        <w:t xml:space="preserve">) satışı 2886 Sayılı </w:t>
      </w:r>
      <w:r w:rsidRPr="003873CF">
        <w:rPr>
          <w:rFonts w:ascii="Times New Roman" w:eastAsia="Times New Roman" w:hAnsi="Times New Roman" w:cs="Times New Roman"/>
          <w:noProof/>
          <w:color w:val="000000"/>
          <w:sz w:val="20"/>
          <w:szCs w:val="20"/>
          <w:lang w:eastAsia="tr-TR"/>
        </w:rPr>
        <w:t xml:space="preserve">Yasanın  45. </w:t>
      </w:r>
      <w:proofErr w:type="gramEnd"/>
      <w:r w:rsidR="00C703BB" w:rsidRPr="003873CF">
        <w:rPr>
          <w:rFonts w:ascii="Times New Roman" w:eastAsia="Times New Roman" w:hAnsi="Times New Roman" w:cs="Times New Roman"/>
          <w:noProof/>
          <w:color w:val="000000"/>
          <w:sz w:val="20"/>
          <w:szCs w:val="20"/>
          <w:lang w:eastAsia="tr-TR"/>
        </w:rPr>
        <w:t>M</w:t>
      </w:r>
      <w:r w:rsidRPr="003873CF">
        <w:rPr>
          <w:rFonts w:ascii="Times New Roman" w:eastAsia="Times New Roman" w:hAnsi="Times New Roman" w:cs="Times New Roman"/>
          <w:noProof/>
          <w:color w:val="000000"/>
          <w:sz w:val="20"/>
          <w:szCs w:val="20"/>
          <w:lang w:eastAsia="tr-TR"/>
        </w:rPr>
        <w:t>addesi</w:t>
      </w:r>
      <w:r w:rsidR="00C703BB" w:rsidRPr="003873CF">
        <w:rPr>
          <w:rFonts w:ascii="Times New Roman" w:eastAsia="Times New Roman" w:hAnsi="Times New Roman" w:cs="Times New Roman"/>
          <w:noProof/>
          <w:color w:val="000000"/>
          <w:sz w:val="20"/>
          <w:szCs w:val="20"/>
          <w:lang w:eastAsia="tr-TR"/>
        </w:rPr>
        <w:t>, Döner Sermayeli Kuruluşlar İhale Yönetmeliği 29.c maddesi uyarınca</w:t>
      </w:r>
      <w:r w:rsidRPr="003873CF">
        <w:rPr>
          <w:rFonts w:ascii="Times New Roman" w:eastAsia="Times New Roman" w:hAnsi="Times New Roman" w:cs="Times New Roman"/>
          <w:noProof/>
          <w:color w:val="000000"/>
          <w:sz w:val="20"/>
          <w:szCs w:val="20"/>
          <w:lang w:eastAsia="tr-TR"/>
        </w:rPr>
        <w:t xml:space="preserve"> uyarınca Açık Teklif Usulü ile </w:t>
      </w:r>
      <w:r w:rsidRPr="003873CF">
        <w:rPr>
          <w:rFonts w:ascii="Times New Roman" w:eastAsia="Times New Roman" w:hAnsi="Times New Roman" w:cs="Times New Roman"/>
          <w:b/>
          <w:noProof/>
          <w:color w:val="000000"/>
          <w:sz w:val="20"/>
          <w:szCs w:val="20"/>
          <w:lang w:eastAsia="tr-TR"/>
        </w:rPr>
        <w:t>2</w:t>
      </w:r>
      <w:r w:rsidR="007136A3" w:rsidRPr="003873CF">
        <w:rPr>
          <w:rFonts w:ascii="Times New Roman" w:eastAsia="Times New Roman" w:hAnsi="Times New Roman" w:cs="Times New Roman"/>
          <w:b/>
          <w:noProof/>
          <w:color w:val="000000"/>
          <w:sz w:val="20"/>
          <w:szCs w:val="20"/>
          <w:lang w:eastAsia="tr-TR"/>
        </w:rPr>
        <w:t>9</w:t>
      </w:r>
      <w:r w:rsidR="00035198">
        <w:rPr>
          <w:rFonts w:ascii="Times New Roman" w:eastAsia="Times New Roman" w:hAnsi="Times New Roman" w:cs="Times New Roman"/>
          <w:b/>
          <w:noProof/>
          <w:color w:val="000000"/>
          <w:sz w:val="20"/>
          <w:szCs w:val="20"/>
          <w:lang w:eastAsia="tr-TR"/>
        </w:rPr>
        <w:t xml:space="preserve"> </w:t>
      </w:r>
      <w:bookmarkStart w:id="0" w:name="_GoBack"/>
      <w:bookmarkEnd w:id="0"/>
      <w:r w:rsidR="007136A3" w:rsidRPr="003873CF">
        <w:rPr>
          <w:rFonts w:ascii="Times New Roman" w:eastAsia="Times New Roman" w:hAnsi="Times New Roman" w:cs="Times New Roman"/>
          <w:b/>
          <w:noProof/>
          <w:color w:val="000000"/>
          <w:sz w:val="20"/>
          <w:szCs w:val="20"/>
          <w:lang w:eastAsia="tr-TR"/>
        </w:rPr>
        <w:t>Kasım 2024</w:t>
      </w:r>
      <w:r w:rsidRPr="003873CF">
        <w:rPr>
          <w:rFonts w:ascii="Times New Roman" w:eastAsia="Times New Roman" w:hAnsi="Times New Roman" w:cs="Times New Roman"/>
          <w:noProof/>
          <w:color w:val="000000"/>
          <w:sz w:val="20"/>
          <w:szCs w:val="20"/>
          <w:lang w:eastAsia="tr-TR"/>
        </w:rPr>
        <w:t xml:space="preserve"> tarihlerinde VI. </w:t>
      </w:r>
      <w:proofErr w:type="gramStart"/>
      <w:r w:rsidRPr="003873CF">
        <w:rPr>
          <w:rFonts w:ascii="Times New Roman" w:eastAsia="Times New Roman" w:hAnsi="Times New Roman" w:cs="Times New Roman"/>
          <w:noProof/>
          <w:color w:val="000000"/>
          <w:sz w:val="20"/>
          <w:szCs w:val="20"/>
          <w:lang w:eastAsia="tr-TR"/>
        </w:rPr>
        <w:t xml:space="preserve">Bölge Müdürlüğü, Isparta Şube Müdürlüğünde </w:t>
      </w:r>
      <w:r w:rsidR="007136A3" w:rsidRPr="003873CF">
        <w:rPr>
          <w:rFonts w:ascii="Times New Roman" w:eastAsia="Times New Roman" w:hAnsi="Times New Roman" w:cs="Times New Roman"/>
          <w:noProof/>
          <w:color w:val="000000"/>
          <w:sz w:val="20"/>
          <w:szCs w:val="20"/>
          <w:lang w:eastAsia="tr-TR"/>
        </w:rPr>
        <w:t>Sanayi Mah. 104 Cad</w:t>
      </w:r>
      <w:r w:rsidR="003873CF" w:rsidRPr="003873CF">
        <w:rPr>
          <w:rFonts w:ascii="Times New Roman" w:eastAsia="Times New Roman" w:hAnsi="Times New Roman" w:cs="Times New Roman"/>
          <w:noProof/>
          <w:color w:val="000000"/>
          <w:sz w:val="20"/>
          <w:szCs w:val="20"/>
          <w:lang w:eastAsia="tr-TR"/>
        </w:rPr>
        <w:t xml:space="preserve">. </w:t>
      </w:r>
      <w:r w:rsidRPr="003873CF">
        <w:rPr>
          <w:rFonts w:ascii="Times New Roman" w:eastAsia="Times New Roman" w:hAnsi="Times New Roman" w:cs="Times New Roman"/>
          <w:noProof/>
          <w:color w:val="000000"/>
          <w:sz w:val="20"/>
          <w:szCs w:val="20"/>
          <w:lang w:eastAsia="tr-TR"/>
        </w:rPr>
        <w:t>No:</w:t>
      </w:r>
      <w:r w:rsidR="003873CF" w:rsidRPr="003873CF">
        <w:rPr>
          <w:rFonts w:ascii="Times New Roman" w:eastAsia="Times New Roman" w:hAnsi="Times New Roman" w:cs="Times New Roman"/>
          <w:noProof/>
          <w:color w:val="000000"/>
          <w:sz w:val="20"/>
          <w:szCs w:val="20"/>
          <w:lang w:eastAsia="tr-TR"/>
        </w:rPr>
        <w:t>59</w:t>
      </w:r>
      <w:r w:rsidRPr="003873CF">
        <w:rPr>
          <w:rFonts w:ascii="Times New Roman" w:eastAsia="Times New Roman" w:hAnsi="Times New Roman" w:cs="Times New Roman"/>
          <w:noProof/>
          <w:color w:val="000000"/>
          <w:sz w:val="20"/>
          <w:szCs w:val="20"/>
          <w:lang w:eastAsia="tr-TR"/>
        </w:rPr>
        <w:t xml:space="preserve"> Isparta adresindeki hizmet binasında</w:t>
      </w:r>
      <w:r w:rsidR="00C703BB" w:rsidRPr="003873CF">
        <w:rPr>
          <w:rFonts w:ascii="Times New Roman" w:eastAsia="Times New Roman" w:hAnsi="Times New Roman" w:cs="Times New Roman"/>
          <w:noProof/>
          <w:color w:val="000000"/>
          <w:sz w:val="20"/>
          <w:szCs w:val="20"/>
          <w:lang w:eastAsia="tr-TR"/>
        </w:rPr>
        <w:t>)</w:t>
      </w:r>
      <w:r w:rsidRPr="00C703BB">
        <w:rPr>
          <w:rFonts w:ascii="Times New Roman" w:eastAsia="Times New Roman" w:hAnsi="Times New Roman" w:cs="Times New Roman"/>
          <w:noProof/>
          <w:color w:val="000000"/>
          <w:sz w:val="20"/>
          <w:szCs w:val="20"/>
          <w:lang w:eastAsia="tr-TR"/>
        </w:rPr>
        <w:t xml:space="preserve"> teşekkül edecek komisyon huzurunda yapılacaktır. </w:t>
      </w:r>
      <w:proofErr w:type="gramEnd"/>
    </w:p>
    <w:p w:rsidR="00C703BB" w:rsidRPr="00C703BB" w:rsidRDefault="00962031" w:rsidP="00C703BB">
      <w:pPr>
        <w:pStyle w:val="ListeParagraf"/>
        <w:numPr>
          <w:ilvl w:val="0"/>
          <w:numId w:val="1"/>
        </w:numPr>
        <w:spacing w:before="120" w:after="120" w:line="360" w:lineRule="auto"/>
        <w:ind w:left="425" w:hanging="425"/>
        <w:jc w:val="both"/>
        <w:rPr>
          <w:rFonts w:ascii="Times New Roman" w:eastAsia="Times New Roman" w:hAnsi="Times New Roman" w:cs="Times New Roman"/>
          <w:noProof/>
          <w:color w:val="000000"/>
          <w:sz w:val="20"/>
          <w:szCs w:val="20"/>
          <w:lang w:eastAsia="tr-TR"/>
        </w:rPr>
      </w:pPr>
      <w:r w:rsidRPr="00C703BB">
        <w:rPr>
          <w:rFonts w:ascii="Times New Roman" w:eastAsia="Times New Roman" w:hAnsi="Times New Roman" w:cs="Times New Roman"/>
          <w:noProof/>
          <w:color w:val="000000"/>
          <w:sz w:val="20"/>
          <w:szCs w:val="20"/>
          <w:lang w:eastAsia="tr-TR"/>
        </w:rPr>
        <w:t>İhaleye katılacak isteklilerin, aşağıda belirtilen belgelerle birlikte, ihale saatine kadar İhale Komisyon Başkanlığının huzurunda hazır bulunm</w:t>
      </w:r>
      <w:r w:rsidR="00C703BB">
        <w:rPr>
          <w:rFonts w:ascii="Times New Roman" w:eastAsia="Times New Roman" w:hAnsi="Times New Roman" w:cs="Times New Roman"/>
          <w:noProof/>
          <w:color w:val="000000"/>
          <w:sz w:val="20"/>
          <w:szCs w:val="20"/>
          <w:lang w:eastAsia="tr-TR"/>
        </w:rPr>
        <w:t>aları gerekmektedir.</w:t>
      </w:r>
    </w:p>
    <w:p w:rsidR="00C015D9" w:rsidRDefault="00C703BB" w:rsidP="00C015D9">
      <w:pPr>
        <w:pStyle w:val="ListeParagraf"/>
        <w:numPr>
          <w:ilvl w:val="1"/>
          <w:numId w:val="2"/>
        </w:numPr>
        <w:tabs>
          <w:tab w:val="left" w:pos="851"/>
        </w:tabs>
        <w:spacing w:before="120" w:after="120" w:line="360" w:lineRule="auto"/>
        <w:ind w:left="1418" w:hanging="851"/>
        <w:jc w:val="both"/>
        <w:rPr>
          <w:rFonts w:ascii="Times New Roman" w:eastAsia="Times New Roman" w:hAnsi="Times New Roman" w:cs="Times New Roman"/>
          <w:noProof/>
          <w:color w:val="000000"/>
          <w:sz w:val="20"/>
          <w:szCs w:val="20"/>
          <w:lang w:eastAsia="tr-TR"/>
        </w:rPr>
      </w:pPr>
      <w:r w:rsidRPr="00C703BB">
        <w:rPr>
          <w:rFonts w:ascii="Times New Roman" w:eastAsia="Times New Roman" w:hAnsi="Times New Roman" w:cs="Times New Roman"/>
          <w:noProof/>
          <w:color w:val="000000"/>
          <w:sz w:val="20"/>
          <w:szCs w:val="20"/>
          <w:lang w:eastAsia="tr-TR"/>
        </w:rPr>
        <w:t>Tebligat için Türkiye’de adres beyanı göstermeleri,</w:t>
      </w:r>
    </w:p>
    <w:p w:rsidR="00C015D9" w:rsidRDefault="00C703BB" w:rsidP="00C015D9">
      <w:pPr>
        <w:pStyle w:val="ListeParagraf"/>
        <w:numPr>
          <w:ilvl w:val="1"/>
          <w:numId w:val="2"/>
        </w:numPr>
        <w:tabs>
          <w:tab w:val="left" w:pos="851"/>
        </w:tabs>
        <w:spacing w:before="120" w:after="120" w:line="360" w:lineRule="auto"/>
        <w:ind w:left="851" w:hanging="284"/>
        <w:jc w:val="both"/>
        <w:rPr>
          <w:rFonts w:ascii="Times New Roman" w:eastAsia="Times New Roman" w:hAnsi="Times New Roman" w:cs="Times New Roman"/>
          <w:noProof/>
          <w:color w:val="000000"/>
          <w:sz w:val="20"/>
          <w:szCs w:val="20"/>
          <w:lang w:eastAsia="tr-TR"/>
        </w:rPr>
      </w:pPr>
      <w:r w:rsidRPr="00C015D9">
        <w:rPr>
          <w:rFonts w:ascii="Times New Roman" w:eastAsia="Times New Roman" w:hAnsi="Times New Roman" w:cs="Times New Roman"/>
          <w:noProof/>
          <w:color w:val="000000"/>
          <w:sz w:val="20"/>
          <w:szCs w:val="20"/>
          <w:lang w:eastAsia="tr-TR"/>
        </w:rPr>
        <w:t>Gerçek kişilerin T.C. kimlik numaralı nüfus cüzdanı fotokopisini, Tüzel kişilerin ise vergi kimlik numarasını bildirmeleri,</w:t>
      </w:r>
    </w:p>
    <w:p w:rsidR="00C015D9" w:rsidRPr="00C015D9" w:rsidRDefault="00C703BB" w:rsidP="00C015D9">
      <w:pPr>
        <w:pStyle w:val="ListeParagraf"/>
        <w:numPr>
          <w:ilvl w:val="1"/>
          <w:numId w:val="2"/>
        </w:numPr>
        <w:tabs>
          <w:tab w:val="left" w:pos="851"/>
        </w:tabs>
        <w:spacing w:before="120" w:after="120" w:line="360" w:lineRule="auto"/>
        <w:ind w:left="851" w:hanging="284"/>
        <w:jc w:val="both"/>
        <w:rPr>
          <w:rFonts w:ascii="Times New Roman" w:eastAsia="Times New Roman" w:hAnsi="Times New Roman" w:cs="Times New Roman"/>
          <w:noProof/>
          <w:color w:val="000000"/>
          <w:sz w:val="20"/>
          <w:szCs w:val="20"/>
          <w:lang w:eastAsia="tr-TR"/>
        </w:rPr>
      </w:pPr>
      <w:r w:rsidRPr="00C015D9">
        <w:rPr>
          <w:rFonts w:ascii="Times New Roman" w:eastAsia="Times New Roman" w:hAnsi="Times New Roman" w:cs="Times New Roman"/>
          <w:noProof/>
          <w:color w:val="000000"/>
          <w:sz w:val="20"/>
          <w:szCs w:val="20"/>
          <w:lang w:eastAsia="tr-TR"/>
        </w:rPr>
        <w:t xml:space="preserve">Geçici teminata ilişkin belgeler. (Tedavüldeki Türk Parası, Bankalar veya Özel Finans kurumlarının verecekleri, 2886 sayılı Kanunun 27. maddesine göre düzenlenmiş süresiz teminat mektupları, Hazine Müsteşarlığınca ihraç edilen Devlet iç borçlanma senetleri veya bu senetler yerine düzenlenen belgeler, nominal bedele faiz dahil edilerek ihraç edilmiş ise bu işlemlerde anaparaya tekabül eden satış değerleri esas alınır.), Bankalarca ve özel finans kurumlarınca verilen teminat mektupları dışındaki teminatların istekliler tarafından </w:t>
      </w:r>
      <w:r w:rsidRPr="00C015D9">
        <w:rPr>
          <w:rFonts w:ascii="Times New Roman" w:eastAsia="Times New Roman" w:hAnsi="Times New Roman" w:cs="Times New Roman"/>
          <w:b/>
          <w:noProof/>
          <w:color w:val="000000"/>
          <w:sz w:val="20"/>
          <w:szCs w:val="20"/>
          <w:lang w:eastAsia="tr-TR"/>
        </w:rPr>
        <w:t xml:space="preserve">Ziraat Bankası Isparta Gülkent Şubesi nezdinde bulunan (IBAN NO: </w:t>
      </w:r>
      <w:r w:rsidRPr="00C015D9">
        <w:rPr>
          <w:rFonts w:ascii="Times New Roman" w:hAnsi="Times New Roman" w:cs="Times New Roman"/>
          <w:b/>
          <w:sz w:val="20"/>
          <w:szCs w:val="20"/>
        </w:rPr>
        <w:t>TR 35 0001 0027 2057 3617 0150 02</w:t>
      </w:r>
      <w:r w:rsidRPr="00C015D9">
        <w:rPr>
          <w:rFonts w:ascii="Times New Roman" w:eastAsia="Times New Roman" w:hAnsi="Times New Roman" w:cs="Times New Roman"/>
          <w:b/>
          <w:noProof/>
          <w:color w:val="000000"/>
          <w:sz w:val="20"/>
          <w:szCs w:val="20"/>
          <w:lang w:eastAsia="tr-TR"/>
        </w:rPr>
        <w:t>)</w:t>
      </w:r>
      <w:r w:rsidRPr="00C015D9">
        <w:rPr>
          <w:rFonts w:ascii="Times New Roman" w:eastAsia="Times New Roman" w:hAnsi="Times New Roman" w:cs="Times New Roman"/>
          <w:noProof/>
          <w:color w:val="000000"/>
          <w:sz w:val="20"/>
          <w:szCs w:val="20"/>
          <w:lang w:eastAsia="tr-TR"/>
        </w:rPr>
        <w:t xml:space="preserve"> hesaba yatırılması zorunlu olup, </w:t>
      </w:r>
      <w:r w:rsidRPr="00C015D9">
        <w:rPr>
          <w:rFonts w:ascii="Times New Roman" w:eastAsia="Times New Roman" w:hAnsi="Times New Roman" w:cs="Times New Roman"/>
          <w:b/>
          <w:noProof/>
          <w:color w:val="000000"/>
          <w:sz w:val="20"/>
          <w:szCs w:val="20"/>
          <w:lang w:eastAsia="tr-TR"/>
        </w:rPr>
        <w:t xml:space="preserve">yatırılan dekontlarda ilanda belirtilen taşınırın sıra numarası, marka, seri gibi bilgilerin en az biri mutlaka belirtilecektir. Aksi takdirde değerlendirmeye alınmayacaktır.  </w:t>
      </w:r>
      <w:r w:rsidRPr="00C015D9">
        <w:rPr>
          <w:rFonts w:ascii="Times New Roman" w:eastAsia="Times New Roman" w:hAnsi="Times New Roman" w:cs="Times New Roman"/>
          <w:b/>
          <w:noProof/>
          <w:color w:val="000000"/>
          <w:sz w:val="20"/>
          <w:szCs w:val="20"/>
          <w:lang w:eastAsia="tr-TR"/>
        </w:rPr>
        <w:tab/>
      </w:r>
    </w:p>
    <w:p w:rsidR="00C015D9" w:rsidRDefault="00C703BB" w:rsidP="00C015D9">
      <w:pPr>
        <w:pStyle w:val="ListeParagraf"/>
        <w:numPr>
          <w:ilvl w:val="1"/>
          <w:numId w:val="2"/>
        </w:numPr>
        <w:tabs>
          <w:tab w:val="left" w:pos="851"/>
        </w:tabs>
        <w:spacing w:before="120" w:after="120" w:line="360" w:lineRule="auto"/>
        <w:ind w:left="851" w:hanging="284"/>
        <w:jc w:val="both"/>
        <w:rPr>
          <w:rFonts w:ascii="Times New Roman" w:eastAsia="Times New Roman" w:hAnsi="Times New Roman" w:cs="Times New Roman"/>
          <w:noProof/>
          <w:color w:val="000000"/>
          <w:sz w:val="20"/>
          <w:szCs w:val="20"/>
          <w:lang w:eastAsia="tr-TR"/>
        </w:rPr>
      </w:pPr>
      <w:r w:rsidRPr="00C015D9">
        <w:rPr>
          <w:rFonts w:ascii="Times New Roman" w:eastAsia="Times New Roman" w:hAnsi="Times New Roman" w:cs="Times New Roman"/>
          <w:noProof/>
          <w:color w:val="000000"/>
          <w:sz w:val="20"/>
          <w:szCs w:val="20"/>
          <w:lang w:eastAsia="tr-TR"/>
        </w:rPr>
        <w:t>Tüzel kişilerinin kayıtlı olduğu meslek odası belgesini ibra etmesi, tüzel kişilik adına ihaleye katılacak veya teklifte bulunacak kişilerin tüzel kişiliği temsile tam yetkili olduklarını gösterir noterlikçe tasdik edilmiş imza sirkülerini veya vekaleten katılıyorsa vekaletname ile imza beyannamesi vermeleri;</w:t>
      </w:r>
    </w:p>
    <w:p w:rsidR="00C015D9" w:rsidRDefault="00C703BB" w:rsidP="00C015D9">
      <w:pPr>
        <w:pStyle w:val="ListeParagraf"/>
        <w:numPr>
          <w:ilvl w:val="1"/>
          <w:numId w:val="2"/>
        </w:numPr>
        <w:tabs>
          <w:tab w:val="left" w:pos="851"/>
        </w:tabs>
        <w:spacing w:before="120" w:after="120" w:line="360" w:lineRule="auto"/>
        <w:ind w:left="851" w:hanging="284"/>
        <w:jc w:val="both"/>
        <w:rPr>
          <w:rFonts w:ascii="Times New Roman" w:eastAsia="Times New Roman" w:hAnsi="Times New Roman" w:cs="Times New Roman"/>
          <w:noProof/>
          <w:color w:val="000000"/>
          <w:sz w:val="20"/>
          <w:szCs w:val="20"/>
          <w:lang w:eastAsia="tr-TR"/>
        </w:rPr>
      </w:pPr>
      <w:r w:rsidRPr="00C015D9">
        <w:rPr>
          <w:rFonts w:ascii="Times New Roman" w:eastAsia="Times New Roman" w:hAnsi="Times New Roman" w:cs="Times New Roman"/>
          <w:noProof/>
          <w:color w:val="000000"/>
          <w:sz w:val="20"/>
          <w:szCs w:val="20"/>
          <w:lang w:eastAsia="tr-TR"/>
        </w:rPr>
        <w:t xml:space="preserve">Şube Müdürlüğümüzce el konulan ve yukarıda nitelikleri belirtilen av tüfeklerinin ihalesine katılmak isteyenler  ayrıca </w:t>
      </w:r>
      <w:r w:rsidRPr="00C015D9">
        <w:rPr>
          <w:rFonts w:ascii="Times New Roman" w:eastAsia="Times New Roman" w:hAnsi="Times New Roman" w:cs="Times New Roman"/>
          <w:b/>
          <w:noProof/>
          <w:color w:val="000000"/>
          <w:sz w:val="20"/>
          <w:szCs w:val="20"/>
          <w:lang w:eastAsia="tr-TR"/>
        </w:rPr>
        <w:t>her bir silah için ayrı ayrı olmak üzere "Yivsiz Tüfek Satın Alma Belgesi" ni vermek zorundadır</w:t>
      </w:r>
      <w:r w:rsidRPr="00C015D9">
        <w:rPr>
          <w:rFonts w:ascii="Times New Roman" w:eastAsia="Times New Roman" w:hAnsi="Times New Roman" w:cs="Times New Roman"/>
          <w:noProof/>
          <w:color w:val="000000"/>
          <w:sz w:val="20"/>
          <w:szCs w:val="20"/>
          <w:lang w:eastAsia="tr-TR"/>
        </w:rPr>
        <w:t xml:space="preserve">. </w:t>
      </w:r>
    </w:p>
    <w:p w:rsidR="00C015D9" w:rsidRDefault="00C703BB" w:rsidP="00C015D9">
      <w:pPr>
        <w:pStyle w:val="ListeParagraf"/>
        <w:numPr>
          <w:ilvl w:val="1"/>
          <w:numId w:val="2"/>
        </w:numPr>
        <w:tabs>
          <w:tab w:val="left" w:pos="851"/>
        </w:tabs>
        <w:spacing w:before="120" w:after="120" w:line="360" w:lineRule="auto"/>
        <w:ind w:left="851" w:hanging="284"/>
        <w:jc w:val="both"/>
        <w:rPr>
          <w:rFonts w:ascii="Times New Roman" w:eastAsia="Times New Roman" w:hAnsi="Times New Roman" w:cs="Times New Roman"/>
          <w:noProof/>
          <w:color w:val="000000"/>
          <w:sz w:val="20"/>
          <w:szCs w:val="20"/>
          <w:lang w:eastAsia="tr-TR"/>
        </w:rPr>
      </w:pPr>
      <w:r w:rsidRPr="00C015D9">
        <w:rPr>
          <w:rFonts w:ascii="Times New Roman" w:eastAsia="Times New Roman" w:hAnsi="Times New Roman" w:cs="Times New Roman"/>
          <w:noProof/>
          <w:color w:val="000000"/>
          <w:sz w:val="20"/>
          <w:szCs w:val="20"/>
          <w:lang w:eastAsia="tr-TR"/>
        </w:rPr>
        <w:t xml:space="preserve">İhaleye girecek olan İstekliler İhale şartnamesini imzalayarak vermek zorundadır. </w:t>
      </w:r>
    </w:p>
    <w:p w:rsidR="00C703BB" w:rsidRPr="00C015D9" w:rsidRDefault="00C703BB" w:rsidP="00C015D9">
      <w:pPr>
        <w:pStyle w:val="ListeParagraf"/>
        <w:numPr>
          <w:ilvl w:val="1"/>
          <w:numId w:val="2"/>
        </w:numPr>
        <w:tabs>
          <w:tab w:val="left" w:pos="851"/>
        </w:tabs>
        <w:spacing w:before="120" w:after="120" w:line="360" w:lineRule="auto"/>
        <w:ind w:left="851" w:hanging="284"/>
        <w:jc w:val="both"/>
        <w:rPr>
          <w:rFonts w:ascii="Times New Roman" w:eastAsia="Times New Roman" w:hAnsi="Times New Roman" w:cs="Times New Roman"/>
          <w:noProof/>
          <w:color w:val="000000"/>
          <w:sz w:val="20"/>
          <w:szCs w:val="20"/>
          <w:lang w:eastAsia="tr-TR"/>
        </w:rPr>
      </w:pPr>
      <w:r w:rsidRPr="00C015D9">
        <w:rPr>
          <w:rFonts w:ascii="Times New Roman" w:eastAsia="Times New Roman" w:hAnsi="Times New Roman" w:cs="Times New Roman"/>
          <w:noProof/>
          <w:color w:val="000000"/>
          <w:sz w:val="20"/>
          <w:szCs w:val="20"/>
          <w:lang w:eastAsia="tr-TR"/>
        </w:rPr>
        <w:t>İhale Av Bayii olarak teklif verilmesi halinde ayrıca Yivsiz Av Tüfeği Satış bayilik lisansı sunulması zorunludur.</w:t>
      </w:r>
    </w:p>
    <w:p w:rsidR="00C703BB" w:rsidRDefault="00962031" w:rsidP="00C703BB">
      <w:pPr>
        <w:pStyle w:val="ListeParagraf"/>
        <w:numPr>
          <w:ilvl w:val="0"/>
          <w:numId w:val="1"/>
        </w:numPr>
        <w:spacing w:before="120" w:after="120" w:line="360" w:lineRule="auto"/>
        <w:ind w:left="425" w:hanging="425"/>
        <w:jc w:val="both"/>
        <w:rPr>
          <w:rFonts w:ascii="Times New Roman" w:eastAsia="Times New Roman" w:hAnsi="Times New Roman" w:cs="Times New Roman"/>
          <w:noProof/>
          <w:color w:val="000000"/>
          <w:sz w:val="20"/>
          <w:szCs w:val="20"/>
          <w:lang w:eastAsia="tr-TR"/>
        </w:rPr>
      </w:pPr>
      <w:r w:rsidRPr="00C703BB">
        <w:rPr>
          <w:rFonts w:ascii="Times New Roman" w:eastAsia="Times New Roman" w:hAnsi="Times New Roman" w:cs="Times New Roman"/>
          <w:noProof/>
          <w:color w:val="000000"/>
          <w:sz w:val="20"/>
          <w:szCs w:val="20"/>
          <w:lang w:eastAsia="tr-TR"/>
        </w:rPr>
        <w:t>Gerçek kişiler adına vekaleten ihaleye katılacakların vekaletnamelerinin aslı veya noter tasdikli örneğini vermeleri,</w:t>
      </w:r>
    </w:p>
    <w:p w:rsidR="00C703BB" w:rsidRDefault="00962031" w:rsidP="00C703BB">
      <w:pPr>
        <w:pStyle w:val="ListeParagraf"/>
        <w:numPr>
          <w:ilvl w:val="0"/>
          <w:numId w:val="1"/>
        </w:numPr>
        <w:spacing w:before="120" w:after="120" w:line="360" w:lineRule="auto"/>
        <w:ind w:left="425" w:hanging="425"/>
        <w:jc w:val="both"/>
        <w:rPr>
          <w:rFonts w:ascii="Times New Roman" w:eastAsia="Times New Roman" w:hAnsi="Times New Roman" w:cs="Times New Roman"/>
          <w:noProof/>
          <w:color w:val="000000"/>
          <w:sz w:val="20"/>
          <w:szCs w:val="20"/>
          <w:lang w:eastAsia="tr-TR"/>
        </w:rPr>
      </w:pPr>
      <w:r w:rsidRPr="00C703BB">
        <w:rPr>
          <w:rFonts w:ascii="Times New Roman" w:eastAsia="Times New Roman" w:hAnsi="Times New Roman" w:cs="Times New Roman"/>
          <w:noProof/>
          <w:color w:val="000000"/>
          <w:sz w:val="20"/>
          <w:szCs w:val="20"/>
          <w:lang w:eastAsia="tr-TR"/>
        </w:rPr>
        <w:t>İhale şartnameleri mesai saatleri içerisinde Isparta Şube Müdürlüğümüzden ücretsiz olarak temin edilebilir.</w:t>
      </w:r>
    </w:p>
    <w:p w:rsidR="00C703BB" w:rsidRDefault="00962031" w:rsidP="00C703BB">
      <w:pPr>
        <w:pStyle w:val="ListeParagraf"/>
        <w:numPr>
          <w:ilvl w:val="0"/>
          <w:numId w:val="1"/>
        </w:numPr>
        <w:spacing w:before="120" w:after="120" w:line="360" w:lineRule="auto"/>
        <w:ind w:left="425" w:hanging="425"/>
        <w:jc w:val="both"/>
        <w:rPr>
          <w:rFonts w:ascii="Times New Roman" w:eastAsia="Times New Roman" w:hAnsi="Times New Roman" w:cs="Times New Roman"/>
          <w:noProof/>
          <w:color w:val="000000"/>
          <w:sz w:val="20"/>
          <w:szCs w:val="20"/>
          <w:lang w:eastAsia="tr-TR"/>
        </w:rPr>
      </w:pPr>
      <w:r w:rsidRPr="00C703BB">
        <w:rPr>
          <w:rFonts w:ascii="Times New Roman" w:eastAsia="Times New Roman" w:hAnsi="Times New Roman" w:cs="Times New Roman"/>
          <w:noProof/>
          <w:color w:val="000000"/>
          <w:sz w:val="20"/>
          <w:szCs w:val="20"/>
          <w:lang w:eastAsia="tr-TR"/>
        </w:rPr>
        <w:t>Taşınır mal satışları ile ilgili her türlü vergi, res</w:t>
      </w:r>
      <w:r w:rsidR="00F103B0">
        <w:rPr>
          <w:rFonts w:ascii="Times New Roman" w:eastAsia="Times New Roman" w:hAnsi="Times New Roman" w:cs="Times New Roman"/>
          <w:noProof/>
          <w:color w:val="000000"/>
          <w:sz w:val="20"/>
          <w:szCs w:val="20"/>
          <w:lang w:eastAsia="tr-TR"/>
        </w:rPr>
        <w:t>mi</w:t>
      </w:r>
      <w:r w:rsidRPr="00C703BB">
        <w:rPr>
          <w:rFonts w:ascii="Times New Roman" w:eastAsia="Times New Roman" w:hAnsi="Times New Roman" w:cs="Times New Roman"/>
          <w:noProof/>
          <w:color w:val="000000"/>
          <w:sz w:val="20"/>
          <w:szCs w:val="20"/>
          <w:lang w:eastAsia="tr-TR"/>
        </w:rPr>
        <w:t xml:space="preserve"> ve harçlar alıcıya aittir.</w:t>
      </w:r>
      <w:r w:rsidRPr="00C703BB">
        <w:rPr>
          <w:rFonts w:ascii="Times New Roman" w:eastAsia="Times New Roman" w:hAnsi="Times New Roman" w:cs="Times New Roman"/>
          <w:noProof/>
          <w:color w:val="000000"/>
          <w:sz w:val="20"/>
          <w:szCs w:val="20"/>
          <w:lang w:eastAsia="tr-TR"/>
        </w:rPr>
        <w:tab/>
      </w:r>
      <w:r w:rsidRPr="00C703BB">
        <w:rPr>
          <w:rFonts w:ascii="Times New Roman" w:eastAsia="Times New Roman" w:hAnsi="Times New Roman" w:cs="Times New Roman"/>
          <w:noProof/>
          <w:color w:val="000000"/>
          <w:sz w:val="20"/>
          <w:szCs w:val="20"/>
          <w:lang w:eastAsia="tr-TR"/>
        </w:rPr>
        <w:tab/>
      </w:r>
      <w:r w:rsidRPr="00C703BB">
        <w:rPr>
          <w:rFonts w:ascii="Times New Roman" w:eastAsia="Times New Roman" w:hAnsi="Times New Roman" w:cs="Times New Roman"/>
          <w:noProof/>
          <w:color w:val="000000"/>
          <w:sz w:val="20"/>
          <w:szCs w:val="20"/>
          <w:lang w:eastAsia="tr-TR"/>
        </w:rPr>
        <w:tab/>
      </w:r>
    </w:p>
    <w:p w:rsidR="00962031" w:rsidRDefault="00962031" w:rsidP="00C703BB">
      <w:pPr>
        <w:pStyle w:val="ListeParagraf"/>
        <w:numPr>
          <w:ilvl w:val="0"/>
          <w:numId w:val="1"/>
        </w:numPr>
        <w:spacing w:before="120" w:after="120" w:line="360" w:lineRule="auto"/>
        <w:ind w:left="425" w:hanging="425"/>
        <w:jc w:val="both"/>
        <w:rPr>
          <w:rFonts w:ascii="Times New Roman" w:eastAsia="Times New Roman" w:hAnsi="Times New Roman" w:cs="Times New Roman"/>
          <w:noProof/>
          <w:color w:val="000000"/>
          <w:sz w:val="20"/>
          <w:szCs w:val="20"/>
          <w:lang w:eastAsia="tr-TR"/>
        </w:rPr>
      </w:pPr>
      <w:r w:rsidRPr="00C703BB">
        <w:rPr>
          <w:rFonts w:ascii="Times New Roman" w:eastAsia="Times New Roman" w:hAnsi="Times New Roman" w:cs="Times New Roman"/>
          <w:noProof/>
          <w:color w:val="000000"/>
          <w:sz w:val="20"/>
          <w:szCs w:val="20"/>
          <w:lang w:eastAsia="tr-TR"/>
        </w:rPr>
        <w:t>2886 sayılı Devlet İhale Kanununun 29. maddesi uyarınca, İhale Komisyonu ihaleyi yapıp yapmamakta serbesttir.</w:t>
      </w:r>
      <w:r w:rsidRPr="00C703BB">
        <w:rPr>
          <w:rFonts w:ascii="Times New Roman" w:eastAsia="Times New Roman" w:hAnsi="Times New Roman" w:cs="Times New Roman"/>
          <w:noProof/>
          <w:color w:val="000000"/>
          <w:sz w:val="20"/>
          <w:szCs w:val="20"/>
          <w:lang w:eastAsia="tr-TR"/>
        </w:rPr>
        <w:tab/>
      </w:r>
    </w:p>
    <w:p w:rsidR="005207B4" w:rsidRPr="00C703BB" w:rsidRDefault="005207B4" w:rsidP="00C703BB">
      <w:pPr>
        <w:pStyle w:val="ListeParagraf"/>
        <w:numPr>
          <w:ilvl w:val="0"/>
          <w:numId w:val="1"/>
        </w:numPr>
        <w:spacing w:before="120" w:after="120" w:line="360" w:lineRule="auto"/>
        <w:ind w:left="425" w:hanging="425"/>
        <w:jc w:val="both"/>
        <w:rPr>
          <w:rFonts w:ascii="Times New Roman" w:eastAsia="Times New Roman" w:hAnsi="Times New Roman" w:cs="Times New Roman"/>
          <w:noProof/>
          <w:color w:val="000000"/>
          <w:sz w:val="20"/>
          <w:szCs w:val="20"/>
          <w:lang w:eastAsia="tr-TR"/>
        </w:rPr>
      </w:pPr>
      <w:r>
        <w:rPr>
          <w:rFonts w:ascii="Times New Roman" w:eastAsia="Times New Roman" w:hAnsi="Times New Roman" w:cs="Times New Roman"/>
          <w:noProof/>
          <w:color w:val="000000"/>
          <w:sz w:val="20"/>
          <w:szCs w:val="20"/>
          <w:lang w:eastAsia="tr-TR"/>
        </w:rPr>
        <w:t>Y</w:t>
      </w:r>
      <w:r w:rsidRPr="00C703BB">
        <w:rPr>
          <w:rFonts w:ascii="Times New Roman" w:eastAsia="Times New Roman" w:hAnsi="Times New Roman" w:cs="Times New Roman"/>
          <w:noProof/>
          <w:color w:val="000000"/>
          <w:sz w:val="20"/>
          <w:szCs w:val="20"/>
          <w:lang w:eastAsia="tr-TR"/>
        </w:rPr>
        <w:t>ukarıda nitelikl</w:t>
      </w:r>
      <w:r>
        <w:rPr>
          <w:rFonts w:ascii="Times New Roman" w:eastAsia="Times New Roman" w:hAnsi="Times New Roman" w:cs="Times New Roman"/>
          <w:noProof/>
          <w:color w:val="000000"/>
          <w:sz w:val="20"/>
          <w:szCs w:val="20"/>
          <w:lang w:eastAsia="tr-TR"/>
        </w:rPr>
        <w:t xml:space="preserve">eri belirtilen taşınır mallar her hafta Perşembe günleri 14:00-16:00 arası </w:t>
      </w:r>
      <w:r w:rsidR="00325F89" w:rsidRPr="00C703BB">
        <w:rPr>
          <w:rFonts w:ascii="Times New Roman" w:eastAsia="Times New Roman" w:hAnsi="Times New Roman" w:cs="Times New Roman"/>
          <w:noProof/>
          <w:color w:val="000000"/>
          <w:sz w:val="20"/>
          <w:szCs w:val="20"/>
          <w:lang w:eastAsia="tr-TR"/>
        </w:rPr>
        <w:t>Isparta Şube Müdürlüğümüzde</w:t>
      </w:r>
      <w:r w:rsidR="00325F89">
        <w:rPr>
          <w:rFonts w:ascii="Times New Roman" w:eastAsia="Times New Roman" w:hAnsi="Times New Roman" w:cs="Times New Roman"/>
          <w:noProof/>
          <w:color w:val="000000"/>
          <w:sz w:val="20"/>
          <w:szCs w:val="20"/>
          <w:lang w:eastAsia="tr-TR"/>
        </w:rPr>
        <w:t xml:space="preserve"> </w:t>
      </w:r>
      <w:r>
        <w:rPr>
          <w:rFonts w:ascii="Times New Roman" w:eastAsia="Times New Roman" w:hAnsi="Times New Roman" w:cs="Times New Roman"/>
          <w:noProof/>
          <w:color w:val="000000"/>
          <w:sz w:val="20"/>
          <w:szCs w:val="20"/>
          <w:lang w:eastAsia="tr-TR"/>
        </w:rPr>
        <w:t>görülebilir.</w:t>
      </w:r>
    </w:p>
    <w:sectPr w:rsidR="005207B4" w:rsidRPr="00C703BB" w:rsidSect="002442B8">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7B6"/>
    <w:multiLevelType w:val="hybridMultilevel"/>
    <w:tmpl w:val="0F7EC26A"/>
    <w:lvl w:ilvl="0" w:tplc="D1B6EF96">
      <w:start w:val="1"/>
      <w:numFmt w:val="decimal"/>
      <w:lvlText w:val="%1."/>
      <w:lvlJc w:val="left"/>
      <w:pPr>
        <w:ind w:left="1428" w:hanging="360"/>
      </w:pPr>
      <w:rPr>
        <w:b/>
      </w:rPr>
    </w:lvl>
    <w:lvl w:ilvl="1" w:tplc="1062D6E6">
      <w:start w:val="1"/>
      <w:numFmt w:val="lowerLetter"/>
      <w:lvlText w:val="%2)"/>
      <w:lvlJc w:val="left"/>
      <w:pPr>
        <w:ind w:left="2148" w:hanging="360"/>
      </w:pPr>
      <w:rPr>
        <w:rFonts w:hint="default"/>
      </w:r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3BCD66CE"/>
    <w:multiLevelType w:val="hybridMultilevel"/>
    <w:tmpl w:val="80105A34"/>
    <w:lvl w:ilvl="0" w:tplc="041F0017">
      <w:start w:val="1"/>
      <w:numFmt w:val="lowerLetter"/>
      <w:lvlText w:val="%1)"/>
      <w:lvlJc w:val="left"/>
      <w:pPr>
        <w:ind w:left="2130" w:hanging="360"/>
      </w:pPr>
    </w:lvl>
    <w:lvl w:ilvl="1" w:tplc="DA2C5FA8">
      <w:start w:val="1"/>
      <w:numFmt w:val="lowerLetter"/>
      <w:lvlText w:val="%2)"/>
      <w:lvlJc w:val="left"/>
      <w:pPr>
        <w:ind w:left="2850" w:hanging="360"/>
      </w:pPr>
      <w:rPr>
        <w:rFonts w:hint="default"/>
        <w:b/>
      </w:r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31"/>
    <w:rsid w:val="00035198"/>
    <w:rsid w:val="001E6F0D"/>
    <w:rsid w:val="001F6DA0"/>
    <w:rsid w:val="002442B8"/>
    <w:rsid w:val="0025015D"/>
    <w:rsid w:val="00325F89"/>
    <w:rsid w:val="0038168C"/>
    <w:rsid w:val="003873CF"/>
    <w:rsid w:val="004D02B0"/>
    <w:rsid w:val="005207B4"/>
    <w:rsid w:val="00583851"/>
    <w:rsid w:val="0061350F"/>
    <w:rsid w:val="006A1525"/>
    <w:rsid w:val="007136A3"/>
    <w:rsid w:val="007A6178"/>
    <w:rsid w:val="00962031"/>
    <w:rsid w:val="00B52A49"/>
    <w:rsid w:val="00BD4299"/>
    <w:rsid w:val="00C015D9"/>
    <w:rsid w:val="00C703BB"/>
    <w:rsid w:val="00D41DD4"/>
    <w:rsid w:val="00E6744D"/>
    <w:rsid w:val="00F10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95D2"/>
  <w15:docId w15:val="{876347C0-68BD-4F70-ADFB-A00658A5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0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1">
    <w:name w:val="normal1"/>
    <w:basedOn w:val="VarsaylanParagrafYazTipi"/>
    <w:rsid w:val="00962031"/>
  </w:style>
  <w:style w:type="table" w:styleId="TabloKlavuzu">
    <w:name w:val="Table Grid"/>
    <w:basedOn w:val="NormalTablo"/>
    <w:uiPriority w:val="59"/>
    <w:rsid w:val="0096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62031"/>
    <w:pPr>
      <w:spacing w:after="0" w:line="240" w:lineRule="auto"/>
    </w:pPr>
  </w:style>
  <w:style w:type="paragraph" w:styleId="ListeParagraf">
    <w:name w:val="List Paragraph"/>
    <w:basedOn w:val="Normal"/>
    <w:uiPriority w:val="34"/>
    <w:qFormat/>
    <w:rsid w:val="00C703BB"/>
    <w:pPr>
      <w:ind w:left="720"/>
      <w:contextualSpacing/>
    </w:pPr>
  </w:style>
  <w:style w:type="paragraph" w:styleId="BalonMetni">
    <w:name w:val="Balloon Text"/>
    <w:basedOn w:val="Normal"/>
    <w:link w:val="BalonMetniChar"/>
    <w:uiPriority w:val="99"/>
    <w:semiHidden/>
    <w:unhideWhenUsed/>
    <w:rsid w:val="00B52A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2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CD8102-6D56-4A9C-9ABB-F343297A876D}"/>
</file>

<file path=customXml/itemProps2.xml><?xml version="1.0" encoding="utf-8"?>
<ds:datastoreItem xmlns:ds="http://schemas.openxmlformats.org/officeDocument/2006/customXml" ds:itemID="{01063D4C-ED5D-4BE9-A2B6-BF6893BF6A35}"/>
</file>

<file path=customXml/itemProps3.xml><?xml version="1.0" encoding="utf-8"?>
<ds:datastoreItem xmlns:ds="http://schemas.openxmlformats.org/officeDocument/2006/customXml" ds:itemID="{CC80AC6C-7303-474F-8BDC-BC5A65EEB6CE}"/>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5450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hasaneryigit</dc:creator>
  <cp:lastModifiedBy>Mestan HİSARKAYA</cp:lastModifiedBy>
  <cp:revision>3</cp:revision>
  <cp:lastPrinted>2024-11-11T06:54:00Z</cp:lastPrinted>
  <dcterms:created xsi:type="dcterms:W3CDTF">2024-11-11T12:39:00Z</dcterms:created>
  <dcterms:modified xsi:type="dcterms:W3CDTF">2024-11-11T12:39:00Z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